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28FA4" w14:textId="080096DF" w:rsidR="00C82B15" w:rsidRPr="00850B9E" w:rsidRDefault="00C82B15" w:rsidP="00394203">
      <w:pPr>
        <w:jc w:val="right"/>
      </w:pPr>
      <w:r>
        <w:rPr>
          <w:noProof/>
        </w:rPr>
        <w:drawing>
          <wp:anchor distT="0" distB="0" distL="114300" distR="114300" simplePos="0" relativeHeight="251658240" behindDoc="0" locked="0" layoutInCell="1" allowOverlap="1" wp14:anchorId="49F3634E" wp14:editId="670F880D">
            <wp:simplePos x="0" y="0"/>
            <wp:positionH relativeFrom="margin">
              <wp:align>center</wp:align>
            </wp:positionH>
            <wp:positionV relativeFrom="paragraph">
              <wp:posOffset>108585</wp:posOffset>
            </wp:positionV>
            <wp:extent cx="676275" cy="676275"/>
            <wp:effectExtent l="0" t="0" r="9525" b="9525"/>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D92C83" w:rsidRPr="00D92C83">
        <w:rPr>
          <w:b/>
        </w:rPr>
        <w:t>Projektas</w:t>
      </w:r>
    </w:p>
    <w:p w14:paraId="30BD7F5D" w14:textId="77777777" w:rsidR="00C82B15" w:rsidRDefault="00C82B15" w:rsidP="00C82B15">
      <w:pPr>
        <w:pStyle w:val="Antrat"/>
        <w:rPr>
          <w:sz w:val="24"/>
        </w:rPr>
      </w:pPr>
    </w:p>
    <w:p w14:paraId="181411A5" w14:textId="77777777" w:rsidR="00D92C83" w:rsidRDefault="00D92C83" w:rsidP="00C82B15">
      <w:pPr>
        <w:pStyle w:val="Antrat"/>
        <w:rPr>
          <w:sz w:val="24"/>
        </w:rPr>
      </w:pPr>
    </w:p>
    <w:p w14:paraId="54F59BB1" w14:textId="77777777" w:rsidR="00D92C83" w:rsidRDefault="00D92C83" w:rsidP="00C82B15">
      <w:pPr>
        <w:pStyle w:val="Antrat"/>
        <w:rPr>
          <w:sz w:val="24"/>
        </w:rPr>
      </w:pPr>
    </w:p>
    <w:p w14:paraId="6D62AA58" w14:textId="77777777" w:rsidR="00D92C83" w:rsidRDefault="00D92C83" w:rsidP="00C82B15">
      <w:pPr>
        <w:pStyle w:val="Antrat"/>
        <w:rPr>
          <w:sz w:val="24"/>
        </w:rPr>
      </w:pPr>
    </w:p>
    <w:p w14:paraId="70CBE521" w14:textId="77777777" w:rsidR="00C82B15" w:rsidRPr="00850B9E" w:rsidRDefault="00C82B15" w:rsidP="00C82B15">
      <w:pPr>
        <w:pStyle w:val="Antrat"/>
        <w:rPr>
          <w:sz w:val="24"/>
        </w:rPr>
      </w:pPr>
      <w:r w:rsidRPr="00850B9E">
        <w:rPr>
          <w:sz w:val="24"/>
        </w:rPr>
        <w:t>ANYKŠČIŲ RAJONO SAVIVALDYBĖS</w:t>
      </w:r>
    </w:p>
    <w:p w14:paraId="592214BA" w14:textId="77777777" w:rsidR="00C82B15" w:rsidRPr="00850B9E" w:rsidRDefault="00C82B15" w:rsidP="00C82B15">
      <w:pPr>
        <w:jc w:val="center"/>
        <w:rPr>
          <w:b/>
        </w:rPr>
      </w:pPr>
      <w:r w:rsidRPr="00850B9E">
        <w:rPr>
          <w:b/>
        </w:rPr>
        <w:t>TARYBA</w:t>
      </w:r>
    </w:p>
    <w:p w14:paraId="0B821996" w14:textId="77777777" w:rsidR="00C82B15" w:rsidRDefault="00C82B15" w:rsidP="00C82B15">
      <w:pPr>
        <w:jc w:val="center"/>
        <w:rPr>
          <w:b/>
        </w:rPr>
      </w:pPr>
    </w:p>
    <w:p w14:paraId="191C4631" w14:textId="77777777" w:rsidR="00C82B15" w:rsidRPr="00AB1C25" w:rsidRDefault="00C82B15" w:rsidP="00C82B15">
      <w:pPr>
        <w:jc w:val="center"/>
        <w:rPr>
          <w:b/>
        </w:rPr>
      </w:pPr>
      <w:r w:rsidRPr="00AB1C25">
        <w:rPr>
          <w:b/>
        </w:rPr>
        <w:t>SPRENDIMAS</w:t>
      </w:r>
    </w:p>
    <w:p w14:paraId="46BE8F34" w14:textId="16D5E6A5" w:rsidR="00F35734" w:rsidRDefault="00F35734" w:rsidP="00F35734">
      <w:pPr>
        <w:jc w:val="center"/>
        <w:rPr>
          <w:b/>
          <w:caps/>
        </w:rPr>
      </w:pPr>
      <w:r w:rsidRPr="00AB1C25">
        <w:rPr>
          <w:b/>
          <w:caps/>
        </w:rPr>
        <w:t xml:space="preserve">DĖL ANYKŠČIŲ RAJONO SAVIVALDYBĖS TARYBOS </w:t>
      </w:r>
      <w:r w:rsidR="008C2662">
        <w:rPr>
          <w:b/>
          <w:caps/>
        </w:rPr>
        <w:t>2015 M. RUGSĖJO 3 D. SPRENDIMO nR. 1-ts-257 „DėL</w:t>
      </w:r>
      <w:r w:rsidR="008C2662" w:rsidRPr="008C2662">
        <w:rPr>
          <w:bCs/>
        </w:rPr>
        <w:t xml:space="preserve"> </w:t>
      </w:r>
      <w:r w:rsidR="008C2662" w:rsidRPr="008C2662">
        <w:rPr>
          <w:b/>
          <w:bCs/>
        </w:rPr>
        <w:t>DELEGAVIMO Į ANYKŠČIŲ RAJONO VIETOS VEIKLOS GRUPĖS VALDYBĄ</w:t>
      </w:r>
      <w:r w:rsidR="008C2662">
        <w:rPr>
          <w:b/>
          <w:bCs/>
        </w:rPr>
        <w:t>“ PAKEITIMO</w:t>
      </w:r>
    </w:p>
    <w:p w14:paraId="222BF882" w14:textId="77777777" w:rsidR="000D6896" w:rsidRPr="000D6896" w:rsidRDefault="000D6896" w:rsidP="00F35734">
      <w:pPr>
        <w:rPr>
          <w:b/>
        </w:rPr>
      </w:pPr>
    </w:p>
    <w:p w14:paraId="4845C32A" w14:textId="44416719" w:rsidR="00C82B15" w:rsidRPr="00534FD7" w:rsidRDefault="00C82B15" w:rsidP="00C82B15">
      <w:pPr>
        <w:jc w:val="center"/>
        <w:rPr>
          <w:szCs w:val="20"/>
        </w:rPr>
      </w:pPr>
      <w:r>
        <w:t>202</w:t>
      </w:r>
      <w:r w:rsidR="00480EAE">
        <w:t>4</w:t>
      </w:r>
      <w:r w:rsidR="00D92C83">
        <w:t xml:space="preserve"> m.</w:t>
      </w:r>
      <w:r w:rsidR="006D62F2">
        <w:t xml:space="preserve"> </w:t>
      </w:r>
      <w:r w:rsidR="00394203">
        <w:t>lapkričio 28</w:t>
      </w:r>
      <w:r w:rsidR="00D92C83">
        <w:t xml:space="preserve"> d.</w:t>
      </w:r>
      <w:r w:rsidRPr="00534FD7">
        <w:t xml:space="preserve"> Nr. 1-T</w:t>
      </w:r>
      <w:r w:rsidR="00394203">
        <w:t>-319</w:t>
      </w:r>
    </w:p>
    <w:p w14:paraId="05933B25" w14:textId="1C1D03D9" w:rsidR="00482FDC" w:rsidRDefault="00C82B15" w:rsidP="00394203">
      <w:pPr>
        <w:jc w:val="center"/>
        <w:rPr>
          <w:b/>
        </w:rPr>
      </w:pPr>
      <w:r w:rsidRPr="00850B9E">
        <w:t>Anykščiai</w:t>
      </w:r>
    </w:p>
    <w:p w14:paraId="3BB47E7F" w14:textId="77777777" w:rsidR="00482FDC" w:rsidRPr="00480EAE" w:rsidRDefault="00482FDC" w:rsidP="009D6D06">
      <w:pPr>
        <w:jc w:val="center"/>
        <w:rPr>
          <w:b/>
        </w:rPr>
      </w:pPr>
    </w:p>
    <w:p w14:paraId="2D53591C" w14:textId="5BA1ED51" w:rsidR="00C82B15" w:rsidRPr="00705840" w:rsidRDefault="00C82B15" w:rsidP="00394203">
      <w:pPr>
        <w:suppressAutoHyphens/>
        <w:spacing w:line="360" w:lineRule="auto"/>
        <w:ind w:firstLine="720"/>
        <w:jc w:val="both"/>
      </w:pPr>
      <w:r w:rsidRPr="008149E3">
        <w:rPr>
          <w:szCs w:val="20"/>
        </w:rPr>
        <w:t xml:space="preserve">Vadovaudamasi </w:t>
      </w:r>
      <w:r w:rsidRPr="008149E3">
        <w:t xml:space="preserve">Lietuvos Respublikos vietos savivaldos įstatymo </w:t>
      </w:r>
      <w:r w:rsidR="00705840" w:rsidRPr="00705840">
        <w:t xml:space="preserve">Lietuvos Respublikos vietos savivaldos įstatymo </w:t>
      </w:r>
      <w:r w:rsidR="00A53073" w:rsidRPr="00A53073">
        <w:t>15 straipsnio 4 dalimi, 16 straipsnio 1 dalimi,</w:t>
      </w:r>
      <w:r w:rsidR="00705840">
        <w:t xml:space="preserve"> </w:t>
      </w:r>
      <w:r w:rsidR="00852373">
        <w:rPr>
          <w:bCs/>
        </w:rPr>
        <w:t xml:space="preserve">Vietos plėtros strategijų, įgyvendinamų bendruomenių inicijuotos vietos plėtros būdu, </w:t>
      </w:r>
      <w:r w:rsidR="00DB6FDE">
        <w:rPr>
          <w:bCs/>
        </w:rPr>
        <w:t xml:space="preserve">įgyvendinimo </w:t>
      </w:r>
      <w:r w:rsidR="00852373">
        <w:rPr>
          <w:bCs/>
        </w:rPr>
        <w:t>taisyklių, patvirtintų Lietuvos Respublikos žemės ūkio ministro 20</w:t>
      </w:r>
      <w:r w:rsidR="00DB6FDE">
        <w:rPr>
          <w:bCs/>
        </w:rPr>
        <w:t>23</w:t>
      </w:r>
      <w:r w:rsidR="00852373">
        <w:rPr>
          <w:bCs/>
        </w:rPr>
        <w:t xml:space="preserve"> m. </w:t>
      </w:r>
      <w:r w:rsidR="00DB6FDE">
        <w:rPr>
          <w:bCs/>
        </w:rPr>
        <w:t>sausio 6</w:t>
      </w:r>
      <w:r w:rsidR="00852373">
        <w:rPr>
          <w:bCs/>
        </w:rPr>
        <w:t xml:space="preserve"> d. įsakymu Nr. 3D-</w:t>
      </w:r>
      <w:r w:rsidR="00DB6FDE">
        <w:rPr>
          <w:bCs/>
        </w:rPr>
        <w:t>4</w:t>
      </w:r>
      <w:r w:rsidR="00852373">
        <w:rPr>
          <w:bCs/>
        </w:rPr>
        <w:t xml:space="preserve"> „Dėl vietos plėtros strategijų, </w:t>
      </w:r>
      <w:r w:rsidR="00852373" w:rsidRPr="00852373">
        <w:rPr>
          <w:bCs/>
        </w:rPr>
        <w:t xml:space="preserve">įgyvendinamų bendruomenių inicijuotos vietos plėtros būdu, </w:t>
      </w:r>
      <w:r w:rsidR="00DB6FDE">
        <w:rPr>
          <w:bCs/>
        </w:rPr>
        <w:t>įgyvendinimo</w:t>
      </w:r>
      <w:r w:rsidR="00852373">
        <w:rPr>
          <w:bCs/>
        </w:rPr>
        <w:t xml:space="preserve"> taisyklių </w:t>
      </w:r>
      <w:r w:rsidR="00852373" w:rsidRPr="00705840">
        <w:rPr>
          <w:bCs/>
        </w:rPr>
        <w:t xml:space="preserve">patvirtinimo“, </w:t>
      </w:r>
      <w:r w:rsidR="00852373" w:rsidRPr="006F788B">
        <w:rPr>
          <w:bCs/>
        </w:rPr>
        <w:t>12.4.3</w:t>
      </w:r>
      <w:r w:rsidR="00BB3EFA" w:rsidRPr="006F788B">
        <w:rPr>
          <w:bCs/>
        </w:rPr>
        <w:t xml:space="preserve"> </w:t>
      </w:r>
      <w:r w:rsidR="00573595" w:rsidRPr="006F788B">
        <w:rPr>
          <w:bCs/>
        </w:rPr>
        <w:t>ir 15.3.1 papunkčiais</w:t>
      </w:r>
      <w:r w:rsidR="00BB3EFA" w:rsidRPr="00705840">
        <w:rPr>
          <w:bCs/>
        </w:rPr>
        <w:t>,</w:t>
      </w:r>
      <w:r w:rsidR="00BB3EFA">
        <w:rPr>
          <w:bCs/>
        </w:rPr>
        <w:t xml:space="preserve"> atsižvelgdama į Anykščių rajono vietos veiklos grupės 202</w:t>
      </w:r>
      <w:r w:rsidR="00480EAE">
        <w:rPr>
          <w:bCs/>
        </w:rPr>
        <w:t>4</w:t>
      </w:r>
      <w:r w:rsidR="00BB3EFA">
        <w:rPr>
          <w:bCs/>
        </w:rPr>
        <w:t xml:space="preserve"> m. </w:t>
      </w:r>
      <w:r w:rsidR="00480EAE">
        <w:rPr>
          <w:bCs/>
        </w:rPr>
        <w:t>spalio</w:t>
      </w:r>
      <w:r w:rsidR="00BB3EFA">
        <w:rPr>
          <w:bCs/>
        </w:rPr>
        <w:t xml:space="preserve"> 2</w:t>
      </w:r>
      <w:r w:rsidR="00480EAE">
        <w:rPr>
          <w:bCs/>
        </w:rPr>
        <w:t>3</w:t>
      </w:r>
      <w:r w:rsidR="00BB3EFA">
        <w:rPr>
          <w:bCs/>
        </w:rPr>
        <w:t xml:space="preserve"> d. raštą Nr.</w:t>
      </w:r>
      <w:r w:rsidR="00480EAE">
        <w:rPr>
          <w:bCs/>
        </w:rPr>
        <w:t xml:space="preserve"> </w:t>
      </w:r>
      <w:r w:rsidR="00480EAE" w:rsidRPr="00480EAE">
        <w:rPr>
          <w:bCs/>
        </w:rPr>
        <w:t xml:space="preserve">SD-94 „Dėl vietos valdžios atstovų asociacijoje „Anykščių rajono vietos veiklos </w:t>
      </w:r>
      <w:r w:rsidR="00480EAE" w:rsidRPr="00676D72">
        <w:rPr>
          <w:bCs/>
        </w:rPr>
        <w:t>grupė“</w:t>
      </w:r>
      <w:r w:rsidR="008C2662" w:rsidRPr="00676D72">
        <w:rPr>
          <w:bCs/>
        </w:rPr>
        <w:t xml:space="preserve"> bei</w:t>
      </w:r>
      <w:r w:rsidR="005B6DC2" w:rsidRPr="00676D72">
        <w:rPr>
          <w:bCs/>
        </w:rPr>
        <w:t xml:space="preserve"> Anykščių rajono savivaldybės administracijos direktoriaus 202</w:t>
      </w:r>
      <w:r w:rsidR="00480EAE" w:rsidRPr="00676D72">
        <w:rPr>
          <w:bCs/>
        </w:rPr>
        <w:t>4</w:t>
      </w:r>
      <w:r w:rsidR="005B6DC2" w:rsidRPr="00676D72">
        <w:rPr>
          <w:bCs/>
        </w:rPr>
        <w:t xml:space="preserve"> m. </w:t>
      </w:r>
      <w:r w:rsidR="00480EAE" w:rsidRPr="00676D72">
        <w:rPr>
          <w:bCs/>
        </w:rPr>
        <w:t xml:space="preserve">spalio </w:t>
      </w:r>
      <w:r w:rsidR="00676D72" w:rsidRPr="00676D72">
        <w:rPr>
          <w:bCs/>
        </w:rPr>
        <w:t xml:space="preserve">29 </w:t>
      </w:r>
      <w:r w:rsidR="005B6DC2" w:rsidRPr="00676D72">
        <w:rPr>
          <w:bCs/>
        </w:rPr>
        <w:t xml:space="preserve">d. raštą </w:t>
      </w:r>
      <w:r w:rsidR="008C2662" w:rsidRPr="00676D72">
        <w:rPr>
          <w:bCs/>
        </w:rPr>
        <w:t>1-SD-</w:t>
      </w:r>
      <w:r w:rsidR="00676D72" w:rsidRPr="00676D72">
        <w:rPr>
          <w:bCs/>
        </w:rPr>
        <w:t>3261</w:t>
      </w:r>
      <w:r w:rsidR="008C2662" w:rsidRPr="008C2662">
        <w:rPr>
          <w:bCs/>
        </w:rPr>
        <w:t xml:space="preserve"> </w:t>
      </w:r>
      <w:r w:rsidR="00480EAE" w:rsidRPr="008C2662">
        <w:rPr>
          <w:bCs/>
        </w:rPr>
        <w:t>„</w:t>
      </w:r>
      <w:r w:rsidR="00480EAE">
        <w:rPr>
          <w:bCs/>
        </w:rPr>
        <w:t>D</w:t>
      </w:r>
      <w:r w:rsidR="00480EAE" w:rsidRPr="00480EAE">
        <w:rPr>
          <w:bCs/>
        </w:rPr>
        <w:t xml:space="preserve">ėl asmenų delegavimo </w:t>
      </w:r>
      <w:r w:rsidR="00480EAE">
        <w:rPr>
          <w:bCs/>
        </w:rPr>
        <w:t>A</w:t>
      </w:r>
      <w:r w:rsidR="00480EAE" w:rsidRPr="00480EAE">
        <w:rPr>
          <w:bCs/>
        </w:rPr>
        <w:t>nykščių rajono vietos veiklos grupę</w:t>
      </w:r>
      <w:r w:rsidR="00480EAE">
        <w:rPr>
          <w:bCs/>
        </w:rPr>
        <w:t>“</w:t>
      </w:r>
      <w:r w:rsidRPr="00F01AF2">
        <w:rPr>
          <w:szCs w:val="20"/>
        </w:rPr>
        <w:t>,</w:t>
      </w:r>
      <w:r w:rsidRPr="008149E3">
        <w:rPr>
          <w:szCs w:val="20"/>
        </w:rPr>
        <w:t xml:space="preserve"> Anyk</w:t>
      </w:r>
      <w:r w:rsidR="00F11EE4">
        <w:rPr>
          <w:szCs w:val="20"/>
        </w:rPr>
        <w:t xml:space="preserve">ščių rajono savivaldybės taryba  </w:t>
      </w:r>
      <w:r w:rsidRPr="008149E3">
        <w:rPr>
          <w:szCs w:val="20"/>
        </w:rPr>
        <w:t xml:space="preserve">n u s p r e n d ž i a: </w:t>
      </w:r>
    </w:p>
    <w:p w14:paraId="34C9A6A5" w14:textId="5132E281" w:rsidR="00364108" w:rsidRDefault="006D62F2" w:rsidP="00394203">
      <w:pPr>
        <w:suppressAutoHyphens/>
        <w:spacing w:line="360" w:lineRule="auto"/>
        <w:ind w:firstLine="720"/>
        <w:jc w:val="both"/>
        <w:rPr>
          <w:szCs w:val="20"/>
        </w:rPr>
      </w:pPr>
      <w:r w:rsidRPr="00A20D3F">
        <w:rPr>
          <w:szCs w:val="20"/>
        </w:rPr>
        <w:t>P</w:t>
      </w:r>
      <w:r w:rsidR="001D1C47" w:rsidRPr="00A20D3F">
        <w:rPr>
          <w:szCs w:val="20"/>
        </w:rPr>
        <w:t xml:space="preserve">akeisti </w:t>
      </w:r>
      <w:r w:rsidRPr="00A20D3F">
        <w:rPr>
          <w:szCs w:val="20"/>
        </w:rPr>
        <w:t xml:space="preserve">Anykščių rajono savivaldybės tarybos </w:t>
      </w:r>
      <w:r w:rsidR="008C2662">
        <w:rPr>
          <w:szCs w:val="20"/>
        </w:rPr>
        <w:t>2015</w:t>
      </w:r>
      <w:r w:rsidR="000D6896" w:rsidRPr="00A20D3F">
        <w:rPr>
          <w:szCs w:val="20"/>
        </w:rPr>
        <w:t xml:space="preserve"> m</w:t>
      </w:r>
      <w:r w:rsidR="008C2662" w:rsidRPr="00A20D3F">
        <w:rPr>
          <w:szCs w:val="20"/>
        </w:rPr>
        <w:t xml:space="preserve">. </w:t>
      </w:r>
      <w:r w:rsidR="008C2662">
        <w:rPr>
          <w:szCs w:val="20"/>
        </w:rPr>
        <w:t xml:space="preserve">rugsėjo 3 d. </w:t>
      </w:r>
      <w:r w:rsidR="000D6896" w:rsidRPr="00A20D3F">
        <w:rPr>
          <w:szCs w:val="20"/>
        </w:rPr>
        <w:t>sprendim</w:t>
      </w:r>
      <w:r w:rsidR="00A20D3F">
        <w:rPr>
          <w:szCs w:val="20"/>
        </w:rPr>
        <w:t>ą</w:t>
      </w:r>
      <w:r w:rsidR="001D1C47" w:rsidRPr="00A20D3F">
        <w:rPr>
          <w:szCs w:val="20"/>
        </w:rPr>
        <w:t xml:space="preserve"> Nr. </w:t>
      </w:r>
      <w:r w:rsidR="000D6896" w:rsidRPr="00A20D3F">
        <w:rPr>
          <w:szCs w:val="20"/>
        </w:rPr>
        <w:t>1-</w:t>
      </w:r>
      <w:r w:rsidR="008C2662">
        <w:rPr>
          <w:szCs w:val="20"/>
        </w:rPr>
        <w:t>TS-257</w:t>
      </w:r>
      <w:r w:rsidR="000D6896" w:rsidRPr="001D1C47">
        <w:rPr>
          <w:szCs w:val="20"/>
        </w:rPr>
        <w:t xml:space="preserve"> „Dėl </w:t>
      </w:r>
      <w:r w:rsidR="008C2662" w:rsidRPr="008C2662">
        <w:rPr>
          <w:bCs/>
        </w:rPr>
        <w:t>delegavimo į Anykščių rajono vietos veiklos grupės valdybą</w:t>
      </w:r>
      <w:r w:rsidR="00364108">
        <w:rPr>
          <w:szCs w:val="20"/>
        </w:rPr>
        <w:t>“:</w:t>
      </w:r>
    </w:p>
    <w:p w14:paraId="5E0DB986" w14:textId="78C24D7C" w:rsidR="006D62F2" w:rsidRPr="00F57681" w:rsidRDefault="00364108" w:rsidP="00394203">
      <w:pPr>
        <w:pStyle w:val="Sraopastraipa"/>
        <w:numPr>
          <w:ilvl w:val="0"/>
          <w:numId w:val="5"/>
        </w:numPr>
        <w:suppressAutoHyphens/>
        <w:spacing w:line="360" w:lineRule="auto"/>
        <w:ind w:left="0" w:firstLine="720"/>
        <w:jc w:val="both"/>
        <w:rPr>
          <w:szCs w:val="20"/>
        </w:rPr>
      </w:pPr>
      <w:r w:rsidRPr="00F57681">
        <w:rPr>
          <w:szCs w:val="20"/>
        </w:rPr>
        <w:t xml:space="preserve">Pakeisti 1 </w:t>
      </w:r>
      <w:r w:rsidR="000D6896" w:rsidRPr="00F57681">
        <w:rPr>
          <w:szCs w:val="20"/>
        </w:rPr>
        <w:t xml:space="preserve">punktą ir jį išdėstyti taip: </w:t>
      </w:r>
    </w:p>
    <w:p w14:paraId="2D973225" w14:textId="6A1B55E6" w:rsidR="00630469" w:rsidRPr="00F90A71" w:rsidRDefault="000D6896" w:rsidP="00394203">
      <w:pPr>
        <w:suppressAutoHyphens/>
        <w:spacing w:line="360" w:lineRule="auto"/>
        <w:ind w:firstLine="720"/>
        <w:jc w:val="both"/>
        <w:rPr>
          <w:lang w:eastAsia="ar-SA"/>
        </w:rPr>
      </w:pPr>
      <w:r>
        <w:rPr>
          <w:szCs w:val="20"/>
        </w:rPr>
        <w:t>„</w:t>
      </w:r>
      <w:r w:rsidR="006D62F2">
        <w:rPr>
          <w:szCs w:val="20"/>
        </w:rPr>
        <w:t>1.</w:t>
      </w:r>
      <w:r w:rsidR="00364108">
        <w:rPr>
          <w:szCs w:val="20"/>
        </w:rPr>
        <w:t xml:space="preserve"> </w:t>
      </w:r>
      <w:r w:rsidR="00630469" w:rsidRPr="00F90A71">
        <w:rPr>
          <w:lang w:eastAsia="ar-SA"/>
        </w:rPr>
        <w:t>Deleguoti į Anykščių rajono vietos veiklos grupės valdybą  atstovauti Anykščių rajono savivaldybės interesams šiuos asmenis:</w:t>
      </w:r>
    </w:p>
    <w:p w14:paraId="5D48F4C4" w14:textId="0C9DE2D1" w:rsidR="00480EAE" w:rsidRPr="00394203" w:rsidRDefault="00480EAE" w:rsidP="00394203">
      <w:pPr>
        <w:pStyle w:val="Sraopastraipa"/>
        <w:widowControl w:val="0"/>
        <w:numPr>
          <w:ilvl w:val="1"/>
          <w:numId w:val="8"/>
        </w:numPr>
        <w:spacing w:line="360" w:lineRule="auto"/>
        <w:ind w:left="0" w:firstLine="720"/>
        <w:jc w:val="both"/>
        <w:rPr>
          <w:szCs w:val="20"/>
        </w:rPr>
      </w:pPr>
      <w:r w:rsidRPr="00480EAE">
        <w:rPr>
          <w:szCs w:val="20"/>
        </w:rPr>
        <w:t xml:space="preserve">Anykščių rajono savivaldybės administracijos Traupio seniūnijos </w:t>
      </w:r>
      <w:r>
        <w:rPr>
          <w:szCs w:val="20"/>
        </w:rPr>
        <w:t xml:space="preserve">seniūnę Daivą </w:t>
      </w:r>
      <w:proofErr w:type="spellStart"/>
      <w:r w:rsidRPr="00394203">
        <w:rPr>
          <w:szCs w:val="20"/>
        </w:rPr>
        <w:t>Tolušytę</w:t>
      </w:r>
      <w:proofErr w:type="spellEnd"/>
      <w:r w:rsidRPr="00394203">
        <w:rPr>
          <w:szCs w:val="20"/>
        </w:rPr>
        <w:t>;</w:t>
      </w:r>
    </w:p>
    <w:p w14:paraId="1FAC9AFD" w14:textId="4EF6B8C6" w:rsidR="00630469" w:rsidRPr="00394203" w:rsidRDefault="00364108" w:rsidP="00394203">
      <w:pPr>
        <w:pStyle w:val="Sraopastraipa"/>
        <w:widowControl w:val="0"/>
        <w:numPr>
          <w:ilvl w:val="1"/>
          <w:numId w:val="8"/>
        </w:numPr>
        <w:spacing w:line="360" w:lineRule="auto"/>
        <w:ind w:left="0" w:firstLine="720"/>
        <w:jc w:val="both"/>
        <w:rPr>
          <w:szCs w:val="20"/>
        </w:rPr>
      </w:pPr>
      <w:r w:rsidRPr="00A53073">
        <w:rPr>
          <w:szCs w:val="20"/>
        </w:rPr>
        <w:t xml:space="preserve">Anykščių rajono savivaldybės </w:t>
      </w:r>
      <w:r w:rsidR="00630469" w:rsidRPr="00A53073">
        <w:rPr>
          <w:szCs w:val="20"/>
        </w:rPr>
        <w:t xml:space="preserve">administracijos </w:t>
      </w:r>
      <w:r w:rsidR="00A53073" w:rsidRPr="00A53073">
        <w:rPr>
          <w:szCs w:val="20"/>
        </w:rPr>
        <w:t>Andrioniškio</w:t>
      </w:r>
      <w:r w:rsidR="00630469" w:rsidRPr="00A53073">
        <w:rPr>
          <w:szCs w:val="20"/>
        </w:rPr>
        <w:t xml:space="preserve"> </w:t>
      </w:r>
      <w:r w:rsidR="00F57681" w:rsidRPr="00A53073">
        <w:rPr>
          <w:szCs w:val="20"/>
        </w:rPr>
        <w:t xml:space="preserve">seniūnijos </w:t>
      </w:r>
      <w:r w:rsidR="00630469" w:rsidRPr="00A53073">
        <w:rPr>
          <w:szCs w:val="20"/>
        </w:rPr>
        <w:t>seniūną</w:t>
      </w:r>
      <w:r w:rsidR="00A53073" w:rsidRPr="00A53073">
        <w:rPr>
          <w:szCs w:val="20"/>
        </w:rPr>
        <w:t xml:space="preserve"> </w:t>
      </w:r>
      <w:r w:rsidR="00630469" w:rsidRPr="00394203">
        <w:rPr>
          <w:szCs w:val="20"/>
        </w:rPr>
        <w:t xml:space="preserve">Rolandą </w:t>
      </w:r>
      <w:proofErr w:type="spellStart"/>
      <w:r w:rsidR="00F57681" w:rsidRPr="00394203">
        <w:rPr>
          <w:szCs w:val="20"/>
        </w:rPr>
        <w:t>Lančicką</w:t>
      </w:r>
      <w:proofErr w:type="spellEnd"/>
      <w:r w:rsidR="00F57681" w:rsidRPr="00394203">
        <w:rPr>
          <w:szCs w:val="20"/>
        </w:rPr>
        <w:t>.“.</w:t>
      </w:r>
    </w:p>
    <w:p w14:paraId="2712FA06" w14:textId="75E0A583" w:rsidR="00CB3286" w:rsidRDefault="00CB3286" w:rsidP="00394203">
      <w:pPr>
        <w:spacing w:line="360" w:lineRule="auto"/>
        <w:ind w:firstLine="720"/>
        <w:jc w:val="both"/>
      </w:pPr>
      <w:r>
        <w:rPr>
          <w:szCs w:val="20"/>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Pr>
          <w:szCs w:val="20"/>
        </w:rPr>
        <w:lastRenderedPageBreak/>
        <w:t>įstatymo nustatyta tvarka arba Regionų administracinio teismo Panevėžio rūmams (Respublikos g. 62, 35158 Panevėžys) Lietuvos Respublikos administracinių bylų teisenos įstatymo nustatyta tvarka.</w:t>
      </w:r>
    </w:p>
    <w:p w14:paraId="40053782" w14:textId="26B95BA8" w:rsidR="00CB3286" w:rsidRDefault="00CB3286" w:rsidP="00AB1C25">
      <w:pPr>
        <w:spacing w:line="276" w:lineRule="auto"/>
        <w:ind w:firstLine="720"/>
        <w:jc w:val="both"/>
        <w:rPr>
          <w:szCs w:val="20"/>
        </w:rPr>
      </w:pPr>
    </w:p>
    <w:p w14:paraId="2FFDF1E8" w14:textId="77777777" w:rsidR="006F788B" w:rsidRDefault="006F788B" w:rsidP="00AB1C25">
      <w:pPr>
        <w:spacing w:line="276" w:lineRule="auto"/>
        <w:ind w:firstLine="720"/>
        <w:jc w:val="both"/>
        <w:rPr>
          <w:szCs w:val="20"/>
        </w:rPr>
      </w:pPr>
    </w:p>
    <w:p w14:paraId="025DECFF" w14:textId="40AEDC32" w:rsidR="00C82B15" w:rsidRDefault="00C82B15" w:rsidP="00C82B15">
      <w:pPr>
        <w:spacing w:line="360" w:lineRule="auto"/>
        <w:jc w:val="both"/>
        <w:rPr>
          <w:szCs w:val="20"/>
        </w:rPr>
      </w:pPr>
      <w:r w:rsidRPr="007D3BE9">
        <w:rPr>
          <w:szCs w:val="20"/>
        </w:rPr>
        <w:t>Meras</w:t>
      </w:r>
      <w:r w:rsidRPr="007D3BE9">
        <w:rPr>
          <w:szCs w:val="20"/>
        </w:rPr>
        <w:tab/>
      </w:r>
      <w:r w:rsidR="00394203">
        <w:rPr>
          <w:szCs w:val="20"/>
        </w:rPr>
        <w:tab/>
      </w:r>
      <w:r w:rsidR="00394203">
        <w:rPr>
          <w:szCs w:val="20"/>
        </w:rPr>
        <w:tab/>
      </w:r>
      <w:r w:rsidR="00394203">
        <w:rPr>
          <w:szCs w:val="20"/>
        </w:rPr>
        <w:tab/>
      </w:r>
      <w:r w:rsidR="00394203">
        <w:rPr>
          <w:szCs w:val="20"/>
        </w:rPr>
        <w:tab/>
      </w:r>
      <w:r w:rsidR="00394203">
        <w:rPr>
          <w:szCs w:val="20"/>
        </w:rPr>
        <w:tab/>
      </w:r>
      <w:r w:rsidR="009D6D06">
        <w:rPr>
          <w:szCs w:val="20"/>
        </w:rPr>
        <w:t>Kęstutis Tubis</w:t>
      </w:r>
    </w:p>
    <w:p w14:paraId="50AAA0C5" w14:textId="22090CFA" w:rsidR="00FE5A0B" w:rsidRDefault="00FE5A0B">
      <w:pPr>
        <w:spacing w:after="160" w:line="259" w:lineRule="auto"/>
        <w:rPr>
          <w:szCs w:val="20"/>
        </w:rPr>
      </w:pPr>
      <w:r>
        <w:rPr>
          <w:szCs w:val="20"/>
        </w:rPr>
        <w:br w:type="page"/>
      </w:r>
    </w:p>
    <w:p w14:paraId="224FB27E" w14:textId="25A007DF" w:rsidR="00FE5A0B" w:rsidRPr="00FE5A0B" w:rsidRDefault="00FE5A0B" w:rsidP="007C2633">
      <w:pPr>
        <w:tabs>
          <w:tab w:val="left" w:pos="1296"/>
          <w:tab w:val="center" w:pos="4153"/>
          <w:tab w:val="right" w:pos="8306"/>
        </w:tabs>
        <w:suppressAutoHyphens/>
        <w:jc w:val="right"/>
        <w:rPr>
          <w:szCs w:val="20"/>
        </w:rPr>
      </w:pPr>
      <w:r w:rsidRPr="00FE5A0B">
        <w:rPr>
          <w:szCs w:val="20"/>
        </w:rPr>
        <w:lastRenderedPageBreak/>
        <w:drawing>
          <wp:anchor distT="0" distB="0" distL="114300" distR="114300" simplePos="0" relativeHeight="251660288" behindDoc="0" locked="0" layoutInCell="1" allowOverlap="1" wp14:anchorId="01187511" wp14:editId="0B874563">
            <wp:simplePos x="0" y="0"/>
            <wp:positionH relativeFrom="margin">
              <wp:align>center</wp:align>
            </wp:positionH>
            <wp:positionV relativeFrom="paragraph">
              <wp:posOffset>108585</wp:posOffset>
            </wp:positionV>
            <wp:extent cx="676275" cy="676275"/>
            <wp:effectExtent l="0" t="0" r="9525" b="9525"/>
            <wp:wrapNone/>
            <wp:docPr id="139944437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r w:rsidRPr="00FE5A0B">
        <w:rPr>
          <w:b/>
          <w:szCs w:val="20"/>
        </w:rPr>
        <w:t xml:space="preserve">Lyginamasis variantas </w:t>
      </w:r>
    </w:p>
    <w:p w14:paraId="667F50C8" w14:textId="77777777" w:rsidR="00FE5A0B" w:rsidRPr="00FE5A0B" w:rsidRDefault="00FE5A0B" w:rsidP="00FE5A0B">
      <w:pPr>
        <w:tabs>
          <w:tab w:val="left" w:pos="1296"/>
          <w:tab w:val="center" w:pos="4153"/>
          <w:tab w:val="right" w:pos="8306"/>
        </w:tabs>
        <w:suppressAutoHyphens/>
        <w:jc w:val="center"/>
        <w:rPr>
          <w:b/>
          <w:szCs w:val="20"/>
        </w:rPr>
      </w:pPr>
    </w:p>
    <w:p w14:paraId="3D4AF929" w14:textId="77777777" w:rsidR="00FE5A0B" w:rsidRPr="00FE5A0B" w:rsidRDefault="00FE5A0B" w:rsidP="00FE5A0B">
      <w:pPr>
        <w:tabs>
          <w:tab w:val="left" w:pos="1296"/>
          <w:tab w:val="center" w:pos="4153"/>
          <w:tab w:val="right" w:pos="8306"/>
        </w:tabs>
        <w:suppressAutoHyphens/>
        <w:jc w:val="center"/>
        <w:rPr>
          <w:b/>
          <w:szCs w:val="20"/>
        </w:rPr>
      </w:pPr>
    </w:p>
    <w:p w14:paraId="00457CA7" w14:textId="77777777" w:rsidR="00FE5A0B" w:rsidRPr="00FE5A0B" w:rsidRDefault="00FE5A0B" w:rsidP="00FE5A0B">
      <w:pPr>
        <w:tabs>
          <w:tab w:val="left" w:pos="1296"/>
          <w:tab w:val="center" w:pos="4153"/>
          <w:tab w:val="right" w:pos="8306"/>
        </w:tabs>
        <w:suppressAutoHyphens/>
        <w:jc w:val="center"/>
        <w:rPr>
          <w:b/>
          <w:szCs w:val="20"/>
        </w:rPr>
      </w:pPr>
    </w:p>
    <w:p w14:paraId="04CBD595" w14:textId="77777777" w:rsidR="00FE5A0B" w:rsidRPr="00FE5A0B" w:rsidRDefault="00FE5A0B" w:rsidP="00FE5A0B">
      <w:pPr>
        <w:tabs>
          <w:tab w:val="left" w:pos="1296"/>
          <w:tab w:val="center" w:pos="4153"/>
          <w:tab w:val="right" w:pos="8306"/>
        </w:tabs>
        <w:suppressAutoHyphens/>
        <w:jc w:val="center"/>
        <w:rPr>
          <w:b/>
          <w:szCs w:val="20"/>
        </w:rPr>
      </w:pPr>
    </w:p>
    <w:p w14:paraId="1ACD707A" w14:textId="77777777" w:rsidR="00FE5A0B" w:rsidRPr="00FE5A0B" w:rsidRDefault="00FE5A0B" w:rsidP="00FE5A0B">
      <w:pPr>
        <w:tabs>
          <w:tab w:val="left" w:pos="1296"/>
          <w:tab w:val="center" w:pos="4153"/>
          <w:tab w:val="right" w:pos="8306"/>
        </w:tabs>
        <w:suppressAutoHyphens/>
        <w:jc w:val="center"/>
        <w:rPr>
          <w:b/>
          <w:szCs w:val="20"/>
        </w:rPr>
      </w:pPr>
      <w:r w:rsidRPr="00FE5A0B">
        <w:rPr>
          <w:b/>
          <w:szCs w:val="20"/>
        </w:rPr>
        <w:t>ANYKŠČIŲ RAJONO SAVIVALDYBĖS</w:t>
      </w:r>
    </w:p>
    <w:p w14:paraId="5660B4C6" w14:textId="77777777" w:rsidR="00FE5A0B" w:rsidRPr="00FE5A0B" w:rsidRDefault="00FE5A0B" w:rsidP="00FE5A0B">
      <w:pPr>
        <w:tabs>
          <w:tab w:val="left" w:pos="1296"/>
          <w:tab w:val="center" w:pos="4153"/>
          <w:tab w:val="right" w:pos="8306"/>
        </w:tabs>
        <w:suppressAutoHyphens/>
        <w:jc w:val="center"/>
        <w:rPr>
          <w:b/>
          <w:szCs w:val="20"/>
        </w:rPr>
      </w:pPr>
      <w:r w:rsidRPr="00FE5A0B">
        <w:rPr>
          <w:b/>
          <w:szCs w:val="20"/>
        </w:rPr>
        <w:t>TARYBA</w:t>
      </w:r>
    </w:p>
    <w:p w14:paraId="5703E948" w14:textId="77777777" w:rsidR="00FE5A0B" w:rsidRPr="00FE5A0B" w:rsidRDefault="00FE5A0B" w:rsidP="00FE5A0B">
      <w:pPr>
        <w:tabs>
          <w:tab w:val="left" w:pos="1296"/>
          <w:tab w:val="center" w:pos="4153"/>
          <w:tab w:val="right" w:pos="8306"/>
        </w:tabs>
        <w:suppressAutoHyphens/>
        <w:jc w:val="center"/>
        <w:rPr>
          <w:b/>
          <w:szCs w:val="20"/>
        </w:rPr>
      </w:pPr>
    </w:p>
    <w:p w14:paraId="4C194D1E" w14:textId="77777777" w:rsidR="00FE5A0B" w:rsidRPr="00FE5A0B" w:rsidRDefault="00FE5A0B" w:rsidP="00FE5A0B">
      <w:pPr>
        <w:tabs>
          <w:tab w:val="left" w:pos="1296"/>
          <w:tab w:val="center" w:pos="4153"/>
          <w:tab w:val="right" w:pos="8306"/>
        </w:tabs>
        <w:suppressAutoHyphens/>
        <w:jc w:val="center"/>
        <w:rPr>
          <w:b/>
          <w:szCs w:val="20"/>
        </w:rPr>
      </w:pPr>
      <w:r w:rsidRPr="00FE5A0B">
        <w:rPr>
          <w:b/>
          <w:szCs w:val="20"/>
        </w:rPr>
        <w:t>SPRENDIMAS</w:t>
      </w:r>
    </w:p>
    <w:p w14:paraId="01B04933" w14:textId="36665859" w:rsidR="00FE5A0B" w:rsidRPr="00FE5A0B" w:rsidRDefault="00FE5A0B" w:rsidP="00FE5A0B">
      <w:pPr>
        <w:tabs>
          <w:tab w:val="left" w:pos="1296"/>
          <w:tab w:val="center" w:pos="4153"/>
          <w:tab w:val="right" w:pos="8306"/>
        </w:tabs>
        <w:suppressAutoHyphens/>
        <w:jc w:val="center"/>
        <w:rPr>
          <w:b/>
          <w:szCs w:val="20"/>
        </w:rPr>
      </w:pPr>
      <w:r w:rsidRPr="00FE5A0B">
        <w:rPr>
          <w:b/>
          <w:szCs w:val="20"/>
        </w:rPr>
        <w:t xml:space="preserve">DĖL ANYKŠČIŲ RAJONO SAVIVALDYBĖS TARYBOS 2015 M. RUGSĖJO 3 D. SPRENDIMO </w:t>
      </w:r>
      <w:r w:rsidR="007C2633">
        <w:rPr>
          <w:b/>
          <w:szCs w:val="20"/>
        </w:rPr>
        <w:t>N</w:t>
      </w:r>
      <w:r w:rsidRPr="00FE5A0B">
        <w:rPr>
          <w:b/>
          <w:szCs w:val="20"/>
        </w:rPr>
        <w:t>R. 1-</w:t>
      </w:r>
      <w:r w:rsidR="007C2633">
        <w:rPr>
          <w:b/>
          <w:szCs w:val="20"/>
        </w:rPr>
        <w:t>TS</w:t>
      </w:r>
      <w:r w:rsidRPr="00FE5A0B">
        <w:rPr>
          <w:b/>
          <w:szCs w:val="20"/>
        </w:rPr>
        <w:t>-257 „D</w:t>
      </w:r>
      <w:r w:rsidR="007C2633">
        <w:rPr>
          <w:b/>
          <w:szCs w:val="20"/>
        </w:rPr>
        <w:t>Ė</w:t>
      </w:r>
      <w:r w:rsidRPr="00FE5A0B">
        <w:rPr>
          <w:b/>
          <w:szCs w:val="20"/>
        </w:rPr>
        <w:t>L</w:t>
      </w:r>
      <w:r w:rsidRPr="00FE5A0B">
        <w:rPr>
          <w:bCs/>
          <w:szCs w:val="20"/>
        </w:rPr>
        <w:t xml:space="preserve"> </w:t>
      </w:r>
      <w:r w:rsidRPr="00FE5A0B">
        <w:rPr>
          <w:b/>
          <w:bCs/>
          <w:szCs w:val="20"/>
        </w:rPr>
        <w:t>DELEGAVIMO Į ANYKŠČIŲ RAJONO VIETOS VEIKLOS GRUPĖS VALDYBĄ“ PAKEITIMO</w:t>
      </w:r>
    </w:p>
    <w:p w14:paraId="62F4E013" w14:textId="77777777" w:rsidR="00FE5A0B" w:rsidRPr="00FE5A0B" w:rsidRDefault="00FE5A0B" w:rsidP="00FE5A0B">
      <w:pPr>
        <w:tabs>
          <w:tab w:val="left" w:pos="1296"/>
          <w:tab w:val="center" w:pos="4153"/>
          <w:tab w:val="right" w:pos="8306"/>
        </w:tabs>
        <w:suppressAutoHyphens/>
        <w:jc w:val="center"/>
        <w:rPr>
          <w:b/>
          <w:szCs w:val="20"/>
        </w:rPr>
      </w:pPr>
    </w:p>
    <w:p w14:paraId="67451BBC" w14:textId="0FA4A088" w:rsidR="00FE5A0B" w:rsidRPr="00FE5A0B" w:rsidRDefault="00FE5A0B" w:rsidP="00FE5A0B">
      <w:pPr>
        <w:tabs>
          <w:tab w:val="left" w:pos="1296"/>
          <w:tab w:val="center" w:pos="4153"/>
          <w:tab w:val="right" w:pos="8306"/>
        </w:tabs>
        <w:suppressAutoHyphens/>
        <w:jc w:val="center"/>
        <w:rPr>
          <w:szCs w:val="20"/>
        </w:rPr>
      </w:pPr>
      <w:r w:rsidRPr="00FE5A0B">
        <w:rPr>
          <w:szCs w:val="20"/>
        </w:rPr>
        <w:t xml:space="preserve">2024 m. </w:t>
      </w:r>
      <w:r w:rsidR="007C2633">
        <w:rPr>
          <w:szCs w:val="20"/>
        </w:rPr>
        <w:t xml:space="preserve">lapkričio 28 </w:t>
      </w:r>
      <w:r w:rsidRPr="00FE5A0B">
        <w:rPr>
          <w:szCs w:val="20"/>
        </w:rPr>
        <w:t>d. Nr. 1-T</w:t>
      </w:r>
      <w:r w:rsidR="007C2633">
        <w:rPr>
          <w:szCs w:val="20"/>
        </w:rPr>
        <w:t>-319</w:t>
      </w:r>
    </w:p>
    <w:p w14:paraId="6145DC2D" w14:textId="77777777" w:rsidR="00FE5A0B" w:rsidRPr="00FE5A0B" w:rsidRDefault="00FE5A0B" w:rsidP="00FE5A0B">
      <w:pPr>
        <w:tabs>
          <w:tab w:val="left" w:pos="1296"/>
          <w:tab w:val="center" w:pos="4153"/>
          <w:tab w:val="right" w:pos="8306"/>
        </w:tabs>
        <w:suppressAutoHyphens/>
        <w:jc w:val="center"/>
        <w:rPr>
          <w:b/>
          <w:szCs w:val="20"/>
        </w:rPr>
      </w:pPr>
      <w:r w:rsidRPr="00FE5A0B">
        <w:rPr>
          <w:szCs w:val="20"/>
        </w:rPr>
        <w:t>Anykščiai</w:t>
      </w:r>
    </w:p>
    <w:p w14:paraId="501CA53B" w14:textId="77777777" w:rsidR="00FE5A0B" w:rsidRPr="00FE5A0B" w:rsidRDefault="00FE5A0B" w:rsidP="00FE5A0B">
      <w:pPr>
        <w:tabs>
          <w:tab w:val="left" w:pos="1296"/>
          <w:tab w:val="center" w:pos="4153"/>
          <w:tab w:val="right" w:pos="8306"/>
        </w:tabs>
        <w:suppressAutoHyphens/>
        <w:jc w:val="center"/>
        <w:rPr>
          <w:b/>
          <w:szCs w:val="20"/>
        </w:rPr>
      </w:pPr>
    </w:p>
    <w:p w14:paraId="75FB9E13" w14:textId="77777777" w:rsidR="00FE5A0B" w:rsidRPr="00FE5A0B" w:rsidRDefault="00FE5A0B" w:rsidP="0015488A">
      <w:pPr>
        <w:tabs>
          <w:tab w:val="left" w:pos="1296"/>
          <w:tab w:val="center" w:pos="4153"/>
          <w:tab w:val="right" w:pos="8306"/>
        </w:tabs>
        <w:suppressAutoHyphens/>
        <w:spacing w:line="360" w:lineRule="auto"/>
        <w:ind w:firstLine="720"/>
        <w:jc w:val="both"/>
        <w:rPr>
          <w:szCs w:val="20"/>
        </w:rPr>
      </w:pPr>
      <w:r w:rsidRPr="00FE5A0B">
        <w:rPr>
          <w:szCs w:val="20"/>
        </w:rPr>
        <w:t xml:space="preserve">Vadovaudamasi Lietuvos Respublikos vietos savivaldos įstatymo Lietuvos Respublikos vietos savivaldos įstatymo 15 straipsnio 4 dalimi, 16 straipsnio 1 dalimi, </w:t>
      </w:r>
      <w:r w:rsidRPr="00FE5A0B">
        <w:rPr>
          <w:bCs/>
          <w:szCs w:val="20"/>
        </w:rPr>
        <w:t>Vietos plėtros strategijų, įgyvendinamų bendruomenių inicijuotos vietos plėtros būdu, įgyvendinimo taisyklių, patvirtintų Lietuvos Respublikos žemės ūkio ministro 2023 m. sausio 6 d. įsakymu Nr. 3D-4 „Dėl vietos plėtros strategijų, įgyvendinamų bendruomenių inicijuotos vietos plėtros būdu, įgyvendinimo taisyklių patvirtinimo“, 12.4.3 ir 15.3.1 papunkčiais, atsižvelgdama į Anykščių rajono vietos veiklos grupės 2024 m. spalio 23 d. raštą Nr. SD-94 „Dėl vietos valdžios atstovų asociacijoje „Anykščių rajono vietos veiklos grupė“ bei Anykščių rajono savivaldybės administracijos direktoriaus 2024 m. spalio        29 d. raštą 1-SD-3261 „Dėl asmenų delegavimo Anykščių rajono vietos veiklos grupę“</w:t>
      </w:r>
      <w:r w:rsidRPr="00FE5A0B">
        <w:rPr>
          <w:szCs w:val="20"/>
        </w:rPr>
        <w:t xml:space="preserve">, Anykščių rajono savivaldybės taryba  n u s p r e n d ž i a: </w:t>
      </w:r>
    </w:p>
    <w:p w14:paraId="50EC3058" w14:textId="77777777" w:rsidR="00FE5A0B" w:rsidRPr="00FE5A0B" w:rsidRDefault="00FE5A0B" w:rsidP="0015488A">
      <w:pPr>
        <w:tabs>
          <w:tab w:val="left" w:pos="1296"/>
          <w:tab w:val="center" w:pos="4153"/>
          <w:tab w:val="right" w:pos="8306"/>
        </w:tabs>
        <w:suppressAutoHyphens/>
        <w:spacing w:line="360" w:lineRule="auto"/>
        <w:ind w:firstLine="720"/>
        <w:jc w:val="both"/>
        <w:rPr>
          <w:szCs w:val="20"/>
        </w:rPr>
      </w:pPr>
      <w:r w:rsidRPr="00FE5A0B">
        <w:rPr>
          <w:szCs w:val="20"/>
        </w:rPr>
        <w:t xml:space="preserve">Pakeisti Anykščių rajono savivaldybės tarybos 2015 m. rugsėjo 3 d. sprendimą Nr. 1-TS-257 „Dėl </w:t>
      </w:r>
      <w:r w:rsidRPr="00FE5A0B">
        <w:rPr>
          <w:bCs/>
          <w:szCs w:val="20"/>
        </w:rPr>
        <w:t>delegavimo į Anykščių rajono vietos veiklos grupės valdybą</w:t>
      </w:r>
      <w:r w:rsidRPr="00FE5A0B">
        <w:rPr>
          <w:szCs w:val="20"/>
        </w:rPr>
        <w:t>“:</w:t>
      </w:r>
    </w:p>
    <w:p w14:paraId="10077A1C" w14:textId="77777777" w:rsidR="00FE5A0B" w:rsidRPr="00FE5A0B" w:rsidRDefault="00FE5A0B" w:rsidP="0015488A">
      <w:pPr>
        <w:numPr>
          <w:ilvl w:val="0"/>
          <w:numId w:val="9"/>
        </w:numPr>
        <w:tabs>
          <w:tab w:val="left" w:pos="1296"/>
          <w:tab w:val="center" w:pos="4153"/>
          <w:tab w:val="right" w:pos="8306"/>
        </w:tabs>
        <w:suppressAutoHyphens/>
        <w:spacing w:line="360" w:lineRule="auto"/>
        <w:ind w:left="0" w:firstLine="720"/>
        <w:jc w:val="both"/>
        <w:rPr>
          <w:szCs w:val="20"/>
        </w:rPr>
      </w:pPr>
      <w:r w:rsidRPr="00FE5A0B">
        <w:rPr>
          <w:szCs w:val="20"/>
        </w:rPr>
        <w:t xml:space="preserve">Pakeisti 1 punktą ir jį išdėstyti taip: </w:t>
      </w:r>
    </w:p>
    <w:p w14:paraId="162BAAF7" w14:textId="10F1AC8F" w:rsidR="00FE5A0B" w:rsidRPr="00FE5A0B" w:rsidRDefault="00FE5A0B" w:rsidP="0015488A">
      <w:pPr>
        <w:tabs>
          <w:tab w:val="left" w:pos="1296"/>
          <w:tab w:val="center" w:pos="4153"/>
          <w:tab w:val="right" w:pos="8306"/>
        </w:tabs>
        <w:suppressAutoHyphens/>
        <w:spacing w:line="360" w:lineRule="auto"/>
        <w:ind w:firstLine="720"/>
        <w:jc w:val="both"/>
        <w:rPr>
          <w:szCs w:val="20"/>
        </w:rPr>
      </w:pPr>
      <w:r w:rsidRPr="00FE5A0B">
        <w:rPr>
          <w:szCs w:val="20"/>
        </w:rPr>
        <w:t xml:space="preserve">„1. Deleguoti į Anykščių rajono vietos veiklos grupės valdybą atstovauti Anykščių rajono savivaldybės interesams šiuos asmenis: </w:t>
      </w:r>
    </w:p>
    <w:p w14:paraId="5C54672B" w14:textId="1FC50863" w:rsidR="00FE5A0B" w:rsidRPr="00FE5A0B" w:rsidRDefault="00FE5A0B" w:rsidP="0015488A">
      <w:pPr>
        <w:tabs>
          <w:tab w:val="left" w:pos="1296"/>
          <w:tab w:val="center" w:pos="4153"/>
          <w:tab w:val="right" w:pos="8306"/>
        </w:tabs>
        <w:suppressAutoHyphens/>
        <w:spacing w:line="360" w:lineRule="auto"/>
        <w:ind w:firstLine="720"/>
        <w:jc w:val="both"/>
        <w:rPr>
          <w:szCs w:val="20"/>
        </w:rPr>
      </w:pPr>
      <w:r w:rsidRPr="00FE5A0B">
        <w:rPr>
          <w:szCs w:val="20"/>
        </w:rPr>
        <w:t xml:space="preserve">1.1. Anykščių rajono savivaldybės administracijos </w:t>
      </w:r>
      <w:r w:rsidRPr="00FE5A0B">
        <w:rPr>
          <w:strike/>
          <w:szCs w:val="20"/>
        </w:rPr>
        <w:t>Bendrojo ir ūkio skyriaus vedėjo</w:t>
      </w:r>
      <w:r w:rsidR="0015488A" w:rsidRPr="0015488A">
        <w:rPr>
          <w:strike/>
          <w:szCs w:val="20"/>
        </w:rPr>
        <w:t xml:space="preserve"> </w:t>
      </w:r>
      <w:r w:rsidRPr="00FE5A0B">
        <w:rPr>
          <w:strike/>
          <w:szCs w:val="20"/>
        </w:rPr>
        <w:t xml:space="preserve">pavaduotoją Simą </w:t>
      </w:r>
      <w:proofErr w:type="spellStart"/>
      <w:r w:rsidRPr="00FE5A0B">
        <w:rPr>
          <w:strike/>
          <w:szCs w:val="20"/>
        </w:rPr>
        <w:t>Aštrauską</w:t>
      </w:r>
      <w:proofErr w:type="spellEnd"/>
      <w:r w:rsidRPr="00FE5A0B">
        <w:rPr>
          <w:szCs w:val="20"/>
        </w:rPr>
        <w:t xml:space="preserve">; </w:t>
      </w:r>
      <w:r w:rsidRPr="00FE5A0B">
        <w:rPr>
          <w:b/>
          <w:szCs w:val="20"/>
        </w:rPr>
        <w:t xml:space="preserve">Anykščių rajono savivaldybės administracijos Traupio seniūnijos seniūnę Daivą </w:t>
      </w:r>
      <w:proofErr w:type="spellStart"/>
      <w:r w:rsidRPr="00FE5A0B">
        <w:rPr>
          <w:b/>
          <w:szCs w:val="20"/>
        </w:rPr>
        <w:t>Tolušytę</w:t>
      </w:r>
      <w:proofErr w:type="spellEnd"/>
      <w:r w:rsidRPr="00FE5A0B">
        <w:rPr>
          <w:b/>
          <w:szCs w:val="20"/>
        </w:rPr>
        <w:t>;</w:t>
      </w:r>
      <w:r w:rsidRPr="00FE5A0B">
        <w:rPr>
          <w:szCs w:val="20"/>
        </w:rPr>
        <w:t xml:space="preserve"> </w:t>
      </w:r>
    </w:p>
    <w:p w14:paraId="78641E13" w14:textId="76EF3C73" w:rsidR="00FE5A0B" w:rsidRPr="00FE5A0B" w:rsidRDefault="00FE5A0B" w:rsidP="0015488A">
      <w:pPr>
        <w:tabs>
          <w:tab w:val="left" w:pos="1296"/>
          <w:tab w:val="center" w:pos="4153"/>
          <w:tab w:val="right" w:pos="8306"/>
        </w:tabs>
        <w:suppressAutoHyphens/>
        <w:spacing w:line="360" w:lineRule="auto"/>
        <w:ind w:firstLine="720"/>
        <w:jc w:val="both"/>
        <w:rPr>
          <w:szCs w:val="20"/>
        </w:rPr>
      </w:pPr>
      <w:r w:rsidRPr="00FE5A0B">
        <w:rPr>
          <w:szCs w:val="20"/>
        </w:rPr>
        <w:t xml:space="preserve">1.2. Anykščių rajono savivaldybės administracijos </w:t>
      </w:r>
      <w:r w:rsidRPr="00FE5A0B">
        <w:rPr>
          <w:strike/>
          <w:szCs w:val="20"/>
        </w:rPr>
        <w:t>Kultūros, turizmo ir komunikacijos</w:t>
      </w:r>
      <w:r w:rsidR="0015488A" w:rsidRPr="0015488A">
        <w:rPr>
          <w:strike/>
          <w:szCs w:val="20"/>
        </w:rPr>
        <w:t xml:space="preserve"> </w:t>
      </w:r>
      <w:r w:rsidRPr="00FE5A0B">
        <w:rPr>
          <w:strike/>
          <w:szCs w:val="20"/>
        </w:rPr>
        <w:t xml:space="preserve">skyriaus specialistę Moniką </w:t>
      </w:r>
      <w:proofErr w:type="spellStart"/>
      <w:r w:rsidRPr="00FE5A0B">
        <w:rPr>
          <w:strike/>
          <w:szCs w:val="20"/>
        </w:rPr>
        <w:t>Bužinskienę</w:t>
      </w:r>
      <w:proofErr w:type="spellEnd"/>
      <w:r w:rsidRPr="00FE5A0B">
        <w:rPr>
          <w:szCs w:val="20"/>
        </w:rPr>
        <w:t xml:space="preserve">; </w:t>
      </w:r>
      <w:r w:rsidRPr="00FE5A0B">
        <w:rPr>
          <w:b/>
          <w:szCs w:val="20"/>
        </w:rPr>
        <w:t xml:space="preserve">Anykščių rajono savivaldybės administracijos Andrioniškio seniūnijos seniūną Rolandą </w:t>
      </w:r>
      <w:proofErr w:type="spellStart"/>
      <w:r w:rsidRPr="00FE5A0B">
        <w:rPr>
          <w:b/>
          <w:szCs w:val="20"/>
        </w:rPr>
        <w:t>Lančicką</w:t>
      </w:r>
      <w:proofErr w:type="spellEnd"/>
      <w:r w:rsidRPr="00FE5A0B">
        <w:rPr>
          <w:b/>
          <w:szCs w:val="20"/>
        </w:rPr>
        <w:t>.“.</w:t>
      </w:r>
    </w:p>
    <w:p w14:paraId="33E2C014" w14:textId="10B69C87" w:rsidR="00FE5A0B" w:rsidRPr="00FE5A0B" w:rsidRDefault="00FE5A0B" w:rsidP="0015488A">
      <w:pPr>
        <w:tabs>
          <w:tab w:val="left" w:pos="1296"/>
          <w:tab w:val="center" w:pos="4153"/>
          <w:tab w:val="right" w:pos="8306"/>
        </w:tabs>
        <w:suppressAutoHyphens/>
        <w:spacing w:line="360" w:lineRule="auto"/>
        <w:ind w:firstLine="720"/>
        <w:jc w:val="both"/>
        <w:rPr>
          <w:strike/>
          <w:szCs w:val="20"/>
        </w:rPr>
      </w:pPr>
      <w:r w:rsidRPr="00FE5A0B">
        <w:rPr>
          <w:strike/>
          <w:szCs w:val="20"/>
        </w:rPr>
        <w:t xml:space="preserve">1.3. Anykščių rajono savivaldybės administracijos Andrioniškio seniūnijos seniūną Rolandą </w:t>
      </w:r>
      <w:proofErr w:type="spellStart"/>
      <w:r w:rsidRPr="00FE5A0B">
        <w:rPr>
          <w:strike/>
          <w:szCs w:val="20"/>
        </w:rPr>
        <w:t>Lančicką</w:t>
      </w:r>
      <w:proofErr w:type="spellEnd"/>
      <w:r w:rsidRPr="00FE5A0B">
        <w:rPr>
          <w:strike/>
          <w:szCs w:val="20"/>
        </w:rPr>
        <w:t>.</w:t>
      </w:r>
    </w:p>
    <w:p w14:paraId="1CEF9ECD" w14:textId="77777777" w:rsidR="00FE5A0B" w:rsidRPr="00FE5A0B" w:rsidRDefault="00FE5A0B" w:rsidP="0015488A">
      <w:pPr>
        <w:tabs>
          <w:tab w:val="left" w:pos="1296"/>
          <w:tab w:val="center" w:pos="4153"/>
          <w:tab w:val="right" w:pos="8306"/>
        </w:tabs>
        <w:suppressAutoHyphens/>
        <w:spacing w:line="360" w:lineRule="auto"/>
        <w:ind w:firstLine="720"/>
        <w:jc w:val="both"/>
        <w:rPr>
          <w:szCs w:val="20"/>
        </w:rPr>
      </w:pPr>
      <w:r w:rsidRPr="00FE5A0B">
        <w:rPr>
          <w:szCs w:val="20"/>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FABE8A7" w14:textId="77777777" w:rsidR="00FE5A0B" w:rsidRDefault="00FE5A0B" w:rsidP="00FE5A0B">
      <w:pPr>
        <w:tabs>
          <w:tab w:val="left" w:pos="1296"/>
          <w:tab w:val="center" w:pos="4153"/>
          <w:tab w:val="right" w:pos="8306"/>
        </w:tabs>
        <w:suppressAutoHyphens/>
        <w:jc w:val="center"/>
        <w:rPr>
          <w:szCs w:val="20"/>
        </w:rPr>
      </w:pPr>
    </w:p>
    <w:p w14:paraId="5D003066" w14:textId="77777777" w:rsidR="0015488A" w:rsidRPr="00FE5A0B" w:rsidRDefault="0015488A" w:rsidP="00FE5A0B">
      <w:pPr>
        <w:tabs>
          <w:tab w:val="left" w:pos="1296"/>
          <w:tab w:val="center" w:pos="4153"/>
          <w:tab w:val="right" w:pos="8306"/>
        </w:tabs>
        <w:suppressAutoHyphens/>
        <w:jc w:val="center"/>
        <w:rPr>
          <w:szCs w:val="20"/>
        </w:rPr>
      </w:pPr>
    </w:p>
    <w:p w14:paraId="710921C3" w14:textId="20FDABC0" w:rsidR="00FE5A0B" w:rsidRPr="00FE5A0B" w:rsidRDefault="00FE5A0B" w:rsidP="0015488A">
      <w:pPr>
        <w:tabs>
          <w:tab w:val="left" w:pos="1296"/>
          <w:tab w:val="center" w:pos="4153"/>
          <w:tab w:val="right" w:pos="9639"/>
        </w:tabs>
        <w:suppressAutoHyphens/>
        <w:rPr>
          <w:szCs w:val="20"/>
        </w:rPr>
      </w:pPr>
      <w:r w:rsidRPr="00FE5A0B">
        <w:rPr>
          <w:szCs w:val="20"/>
        </w:rPr>
        <w:t>Meras</w:t>
      </w:r>
      <w:r w:rsidRPr="00FE5A0B">
        <w:rPr>
          <w:szCs w:val="20"/>
        </w:rPr>
        <w:tab/>
      </w:r>
      <w:r w:rsidR="0015488A">
        <w:rPr>
          <w:szCs w:val="20"/>
        </w:rPr>
        <w:tab/>
      </w:r>
      <w:r w:rsidR="0015488A">
        <w:rPr>
          <w:szCs w:val="20"/>
        </w:rPr>
        <w:tab/>
      </w:r>
      <w:r w:rsidRPr="00FE5A0B">
        <w:rPr>
          <w:szCs w:val="20"/>
        </w:rPr>
        <w:t>Kęstutis Tubis</w:t>
      </w:r>
    </w:p>
    <w:p w14:paraId="20B9A758" w14:textId="22305748" w:rsidR="0015488A" w:rsidRDefault="0015488A">
      <w:pPr>
        <w:spacing w:after="160" w:line="259" w:lineRule="auto"/>
        <w:rPr>
          <w:szCs w:val="20"/>
        </w:rPr>
      </w:pPr>
      <w:r>
        <w:rPr>
          <w:szCs w:val="20"/>
        </w:rPr>
        <w:br w:type="page"/>
      </w:r>
    </w:p>
    <w:p w14:paraId="6738C272" w14:textId="728BF955" w:rsidR="00C30331" w:rsidRDefault="00C709C0" w:rsidP="00C709C0">
      <w:pPr>
        <w:tabs>
          <w:tab w:val="left" w:pos="1296"/>
          <w:tab w:val="center" w:pos="4153"/>
          <w:tab w:val="right" w:pos="8306"/>
        </w:tabs>
        <w:suppressAutoHyphens/>
        <w:jc w:val="center"/>
        <w:rPr>
          <w:b/>
          <w:lang w:eastAsia="ar-SA"/>
        </w:rPr>
      </w:pPr>
      <w:r w:rsidRPr="00615292">
        <w:rPr>
          <w:b/>
          <w:lang w:eastAsia="ar-SA"/>
        </w:rPr>
        <w:lastRenderedPageBreak/>
        <w:t xml:space="preserve">SAVIVALDYBĖS TARYBOS SPRENDIMO </w:t>
      </w:r>
    </w:p>
    <w:p w14:paraId="1B3FC5FD" w14:textId="77777777" w:rsidR="00C30331" w:rsidRDefault="006F7187" w:rsidP="00C709C0">
      <w:pPr>
        <w:tabs>
          <w:tab w:val="left" w:pos="1296"/>
          <w:tab w:val="center" w:pos="4153"/>
          <w:tab w:val="right" w:pos="8306"/>
        </w:tabs>
        <w:suppressAutoHyphens/>
        <w:jc w:val="center"/>
        <w:rPr>
          <w:b/>
        </w:rPr>
      </w:pPr>
      <w:r>
        <w:rPr>
          <w:b/>
          <w:lang w:eastAsia="ar-SA"/>
        </w:rPr>
        <w:t>„</w:t>
      </w:r>
      <w:r w:rsidRPr="006F7187">
        <w:rPr>
          <w:b/>
          <w:lang w:eastAsia="ar-SA"/>
        </w:rPr>
        <w:t>DĖL</w:t>
      </w:r>
      <w:r w:rsidR="00F57681" w:rsidRPr="00AB1C25">
        <w:rPr>
          <w:b/>
          <w:caps/>
        </w:rPr>
        <w:t xml:space="preserve"> ANYKŠČIŲ RAJONO SAVIVALDYBĖS TARYBOS </w:t>
      </w:r>
      <w:r w:rsidR="00F57681">
        <w:rPr>
          <w:b/>
          <w:caps/>
        </w:rPr>
        <w:t>2015 M. RUGSĖJO 3 D. SPRENDIMO nR. 1-ts-257 „DėL</w:t>
      </w:r>
      <w:r w:rsidR="00F57681" w:rsidRPr="008C2662">
        <w:rPr>
          <w:bCs/>
        </w:rPr>
        <w:t xml:space="preserve"> </w:t>
      </w:r>
      <w:r w:rsidR="00F57681" w:rsidRPr="008C2662">
        <w:rPr>
          <w:b/>
          <w:bCs/>
        </w:rPr>
        <w:t>DELEGAVIMO Į ANYKŠČIŲ RAJONO VIETOS VEIKLOS GRUPĖS VALDYBĄ</w:t>
      </w:r>
      <w:r w:rsidR="00F57681">
        <w:rPr>
          <w:b/>
          <w:bCs/>
        </w:rPr>
        <w:t>“ PAKEITIMO</w:t>
      </w:r>
      <w:r>
        <w:rPr>
          <w:b/>
          <w:lang w:eastAsia="ar-SA"/>
        </w:rPr>
        <w:t>“</w:t>
      </w:r>
      <w:r w:rsidR="00C709C0" w:rsidRPr="00615292">
        <w:rPr>
          <w:b/>
        </w:rPr>
        <w:t xml:space="preserve"> PROJEKTO</w:t>
      </w:r>
      <w:r w:rsidR="00654635">
        <w:rPr>
          <w:b/>
        </w:rPr>
        <w:t xml:space="preserve"> </w:t>
      </w:r>
    </w:p>
    <w:p w14:paraId="17180CAF" w14:textId="07888415" w:rsidR="00C709C0" w:rsidRDefault="00C709C0" w:rsidP="00C709C0">
      <w:pPr>
        <w:tabs>
          <w:tab w:val="left" w:pos="1296"/>
          <w:tab w:val="center" w:pos="4153"/>
          <w:tab w:val="right" w:pos="8306"/>
        </w:tabs>
        <w:suppressAutoHyphens/>
        <w:jc w:val="center"/>
        <w:rPr>
          <w:b/>
        </w:rPr>
      </w:pPr>
      <w:r w:rsidRPr="00615292">
        <w:rPr>
          <w:b/>
        </w:rPr>
        <w:t>AIŠKINAMASIS RAŠTAS</w:t>
      </w:r>
    </w:p>
    <w:p w14:paraId="6292B008" w14:textId="77777777" w:rsidR="00D4140C" w:rsidRPr="009D66BB" w:rsidRDefault="00D4140C" w:rsidP="00654635">
      <w:pPr>
        <w:jc w:val="both"/>
      </w:pPr>
    </w:p>
    <w:p w14:paraId="4CB580A6" w14:textId="06E6BB82" w:rsidR="00DB6FDE" w:rsidRPr="00C30331" w:rsidRDefault="00C709C0" w:rsidP="00C30331">
      <w:pPr>
        <w:numPr>
          <w:ilvl w:val="0"/>
          <w:numId w:val="2"/>
        </w:numPr>
        <w:suppressAutoHyphens/>
        <w:spacing w:line="276" w:lineRule="auto"/>
        <w:ind w:left="426"/>
        <w:contextualSpacing/>
        <w:jc w:val="both"/>
        <w:rPr>
          <w:b/>
        </w:rPr>
      </w:pPr>
      <w:bookmarkStart w:id="0" w:name="part_4e7768bd8a4a467cb10a75ea3050d582"/>
      <w:bookmarkEnd w:id="0"/>
      <w:r w:rsidRPr="00615292">
        <w:rPr>
          <w:b/>
        </w:rPr>
        <w:t>Sprendimo projekto tikslai ir uždaviniai</w:t>
      </w:r>
    </w:p>
    <w:p w14:paraId="22E16214" w14:textId="761CD150" w:rsidR="00A53073" w:rsidRDefault="00A53073" w:rsidP="00C30331">
      <w:pPr>
        <w:suppressAutoHyphens/>
        <w:spacing w:line="276" w:lineRule="auto"/>
        <w:ind w:firstLine="426"/>
        <w:contextualSpacing/>
        <w:jc w:val="both"/>
        <w:rPr>
          <w:color w:val="000000"/>
        </w:rPr>
      </w:pPr>
      <w:r>
        <w:rPr>
          <w:bCs/>
        </w:rPr>
        <w:t xml:space="preserve">Vadovaujantis Vietos plėtros strategijų, įgyvendinamų bendruomenių inicijuotos vietos plėtros būdu, įgyvendinimo taisyklių, patvirtintų Lietuvos Respublikos žemės ūkio ministro 2023 m. sausio 6 d. įsakymu Nr. 3D-4 „Dėl vietos plėtros strategijų, </w:t>
      </w:r>
      <w:r w:rsidRPr="00852373">
        <w:rPr>
          <w:bCs/>
        </w:rPr>
        <w:t xml:space="preserve">įgyvendinamų bendruomenių inicijuotos vietos plėtros būdu, </w:t>
      </w:r>
      <w:r>
        <w:rPr>
          <w:bCs/>
        </w:rPr>
        <w:t xml:space="preserve">įgyvendinimo taisyklių </w:t>
      </w:r>
      <w:r w:rsidRPr="00705840">
        <w:rPr>
          <w:bCs/>
        </w:rPr>
        <w:t>patvirtinimo“, 12.4.3</w:t>
      </w:r>
      <w:r>
        <w:rPr>
          <w:bCs/>
        </w:rPr>
        <w:t>*</w:t>
      </w:r>
      <w:r w:rsidRPr="00705840">
        <w:rPr>
          <w:bCs/>
        </w:rPr>
        <w:t xml:space="preserve"> ir 15.3.1</w:t>
      </w:r>
      <w:r>
        <w:rPr>
          <w:bCs/>
        </w:rPr>
        <w:t>**</w:t>
      </w:r>
      <w:r w:rsidRPr="00705840">
        <w:rPr>
          <w:bCs/>
        </w:rPr>
        <w:t xml:space="preserve"> papunkčiais</w:t>
      </w:r>
      <w:r>
        <w:rPr>
          <w:bCs/>
        </w:rPr>
        <w:t xml:space="preserve"> ir atsižvelgiant į Anykščių rajono vietos veiklos grupės </w:t>
      </w:r>
      <w:r w:rsidRPr="00A53073">
        <w:rPr>
          <w:bCs/>
        </w:rPr>
        <w:t>2024 m. spalio 23 d. raštą Nr. SD-94 „Dėl vietos valdžios atstovų asociacijoje „Anykščių rajono vietos veiklos grupė“</w:t>
      </w:r>
      <w:r>
        <w:rPr>
          <w:bCs/>
        </w:rPr>
        <w:t xml:space="preserve"> pateiktą prašymą</w:t>
      </w:r>
      <w:r w:rsidR="006F788B">
        <w:rPr>
          <w:bCs/>
        </w:rPr>
        <w:t>:</w:t>
      </w:r>
      <w:r>
        <w:rPr>
          <w:bCs/>
        </w:rPr>
        <w:t xml:space="preserve"> „</w:t>
      </w:r>
      <w:r w:rsidRPr="00654635">
        <w:rPr>
          <w:b/>
          <w:color w:val="000000"/>
        </w:rPr>
        <w:t>Prašome paskirti vietos valdžios atstovus (2 asmenis)</w:t>
      </w:r>
      <w:r>
        <w:rPr>
          <w:b/>
          <w:color w:val="000000"/>
        </w:rPr>
        <w:t>,</w:t>
      </w:r>
      <w:r w:rsidRPr="00A53073">
        <w:rPr>
          <w:b/>
          <w:color w:val="000000"/>
        </w:rPr>
        <w:t xml:space="preserve"> </w:t>
      </w:r>
      <w:r w:rsidRPr="00A53073">
        <w:rPr>
          <w:color w:val="000000"/>
        </w:rPr>
        <w:t>kurių dalyvavimo kolegialaus VVG</w:t>
      </w:r>
      <w:r>
        <w:rPr>
          <w:color w:val="000000"/>
        </w:rPr>
        <w:t xml:space="preserve"> </w:t>
      </w:r>
      <w:r w:rsidRPr="00A53073">
        <w:rPr>
          <w:color w:val="000000"/>
        </w:rPr>
        <w:t>valdymo organo veikloje tikslas – atstovauti vietos valdžios interesams. Deleguojant atstovą, labai</w:t>
      </w:r>
      <w:r>
        <w:rPr>
          <w:color w:val="000000"/>
        </w:rPr>
        <w:t xml:space="preserve"> </w:t>
      </w:r>
      <w:r w:rsidRPr="00A53073">
        <w:rPr>
          <w:color w:val="000000"/>
        </w:rPr>
        <w:t>prašome atsižvelgti į tai, kad valdyba buvo sudaryta vadovaujantis Taisyklių 12.4.11 punkto</w:t>
      </w:r>
      <w:r>
        <w:rPr>
          <w:color w:val="000000"/>
        </w:rPr>
        <w:t xml:space="preserve"> </w:t>
      </w:r>
      <w:r w:rsidRPr="00A53073">
        <w:rPr>
          <w:color w:val="000000"/>
        </w:rPr>
        <w:t>reikalavimais - kolegialaus valdymo organas yra įvairaus amžiaus (bent 2 asmenys iki 40 m. jų</w:t>
      </w:r>
      <w:r>
        <w:rPr>
          <w:color w:val="000000"/>
        </w:rPr>
        <w:t xml:space="preserve"> </w:t>
      </w:r>
      <w:r w:rsidRPr="00A53073">
        <w:rPr>
          <w:color w:val="000000"/>
        </w:rPr>
        <w:t>išrinkimo dieną į kolegialų VVG valdymo organą) ir užtikinama lyčių pusiausvyra (mažiausiai 40</w:t>
      </w:r>
      <w:r>
        <w:rPr>
          <w:color w:val="000000"/>
        </w:rPr>
        <w:t xml:space="preserve"> </w:t>
      </w:r>
      <w:r w:rsidRPr="00A53073">
        <w:rPr>
          <w:color w:val="000000"/>
        </w:rPr>
        <w:t>proc. nesvarbu, kurios lyties, atstovų);</w:t>
      </w:r>
      <w:r>
        <w:rPr>
          <w:color w:val="000000"/>
        </w:rPr>
        <w:t>“</w:t>
      </w:r>
      <w:r w:rsidR="00C30331">
        <w:rPr>
          <w:color w:val="000000"/>
        </w:rPr>
        <w:t>,</w:t>
      </w:r>
      <w:r>
        <w:rPr>
          <w:color w:val="000000"/>
        </w:rPr>
        <w:t xml:space="preserve"> deleguojami </w:t>
      </w:r>
      <w:r w:rsidR="00654635">
        <w:rPr>
          <w:color w:val="000000"/>
        </w:rPr>
        <w:t>du</w:t>
      </w:r>
      <w:r>
        <w:rPr>
          <w:color w:val="000000"/>
        </w:rPr>
        <w:t xml:space="preserve"> Anykščių rajono savivaldybės administracijos darbuotojai: </w:t>
      </w:r>
      <w:r w:rsidRPr="00A53073">
        <w:rPr>
          <w:color w:val="000000"/>
        </w:rPr>
        <w:t>Anykščių rajono savivaldybės administracijos Traupio seniūnijos seniūn</w:t>
      </w:r>
      <w:r>
        <w:rPr>
          <w:color w:val="000000"/>
        </w:rPr>
        <w:t>ė</w:t>
      </w:r>
      <w:r w:rsidRPr="00A53073">
        <w:rPr>
          <w:color w:val="000000"/>
        </w:rPr>
        <w:t xml:space="preserve"> </w:t>
      </w:r>
      <w:r w:rsidR="00654635">
        <w:rPr>
          <w:color w:val="000000"/>
        </w:rPr>
        <w:t xml:space="preserve">– </w:t>
      </w:r>
      <w:r w:rsidRPr="00A53073">
        <w:rPr>
          <w:color w:val="000000"/>
        </w:rPr>
        <w:t>Daiv</w:t>
      </w:r>
      <w:r>
        <w:rPr>
          <w:color w:val="000000"/>
        </w:rPr>
        <w:t xml:space="preserve">a </w:t>
      </w:r>
      <w:proofErr w:type="spellStart"/>
      <w:r w:rsidRPr="00A53073">
        <w:rPr>
          <w:color w:val="000000"/>
        </w:rPr>
        <w:t>Tolušyt</w:t>
      </w:r>
      <w:r>
        <w:rPr>
          <w:color w:val="000000"/>
        </w:rPr>
        <w:t>ė</w:t>
      </w:r>
      <w:proofErr w:type="spellEnd"/>
      <w:r w:rsidR="00654635">
        <w:rPr>
          <w:color w:val="000000"/>
        </w:rPr>
        <w:t xml:space="preserve"> </w:t>
      </w:r>
      <w:r>
        <w:rPr>
          <w:color w:val="000000"/>
        </w:rPr>
        <w:t xml:space="preserve">ir </w:t>
      </w:r>
      <w:r w:rsidR="006F788B">
        <w:rPr>
          <w:color w:val="000000"/>
        </w:rPr>
        <w:t xml:space="preserve">Andrioniškio </w:t>
      </w:r>
      <w:r w:rsidRPr="00A53073">
        <w:rPr>
          <w:color w:val="000000"/>
        </w:rPr>
        <w:t>seniūnijos seniūn</w:t>
      </w:r>
      <w:r w:rsidR="00654635">
        <w:rPr>
          <w:color w:val="000000"/>
        </w:rPr>
        <w:t xml:space="preserve">as – </w:t>
      </w:r>
      <w:r w:rsidRPr="00A53073">
        <w:rPr>
          <w:color w:val="000000"/>
        </w:rPr>
        <w:t>Roland</w:t>
      </w:r>
      <w:r>
        <w:rPr>
          <w:color w:val="000000"/>
        </w:rPr>
        <w:t xml:space="preserve">as </w:t>
      </w:r>
      <w:r w:rsidRPr="00A53073">
        <w:rPr>
          <w:color w:val="000000"/>
        </w:rPr>
        <w:t>Lančick</w:t>
      </w:r>
      <w:r>
        <w:rPr>
          <w:color w:val="000000"/>
        </w:rPr>
        <w:t>as</w:t>
      </w:r>
      <w:r w:rsidR="00654635">
        <w:rPr>
          <w:color w:val="000000"/>
        </w:rPr>
        <w:t>. Minėti asmenys pakei</w:t>
      </w:r>
      <w:r w:rsidR="00C30331">
        <w:rPr>
          <w:color w:val="000000"/>
        </w:rPr>
        <w:t>s</w:t>
      </w:r>
      <w:r w:rsidR="00654635">
        <w:rPr>
          <w:color w:val="000000"/>
        </w:rPr>
        <w:t xml:space="preserve"> Savivaldybėje nebedirbančius </w:t>
      </w:r>
      <w:r w:rsidR="00654635" w:rsidRPr="00A53073">
        <w:rPr>
          <w:color w:val="000000"/>
        </w:rPr>
        <w:t>M</w:t>
      </w:r>
      <w:r w:rsidR="00676D72">
        <w:rPr>
          <w:color w:val="000000"/>
        </w:rPr>
        <w:t xml:space="preserve">. </w:t>
      </w:r>
      <w:r w:rsidR="00654635" w:rsidRPr="00A53073">
        <w:rPr>
          <w:color w:val="000000"/>
        </w:rPr>
        <w:t>B</w:t>
      </w:r>
      <w:r w:rsidR="00654635">
        <w:rPr>
          <w:color w:val="000000"/>
        </w:rPr>
        <w:t xml:space="preserve"> ir S. A.</w:t>
      </w:r>
    </w:p>
    <w:p w14:paraId="292F5E9F" w14:textId="3352E820" w:rsidR="00DB6FDE" w:rsidRPr="00A53073" w:rsidRDefault="00A53073" w:rsidP="00C30331">
      <w:pPr>
        <w:suppressAutoHyphens/>
        <w:spacing w:line="276" w:lineRule="auto"/>
        <w:ind w:firstLine="426"/>
        <w:contextualSpacing/>
        <w:jc w:val="both"/>
        <w:rPr>
          <w:sz w:val="20"/>
          <w:szCs w:val="20"/>
        </w:rPr>
      </w:pPr>
      <w:r w:rsidRPr="00A53073">
        <w:rPr>
          <w:color w:val="000000"/>
          <w:sz w:val="20"/>
          <w:szCs w:val="20"/>
        </w:rPr>
        <w:t>*</w:t>
      </w:r>
      <w:r w:rsidR="00DB6FDE" w:rsidRPr="00A53073">
        <w:rPr>
          <w:color w:val="000000"/>
          <w:sz w:val="20"/>
          <w:szCs w:val="20"/>
        </w:rPr>
        <w:t>12.4.3. viešojo administravimo institucijoms ar įstaigoms atstovaujantis asmuo (vietos valdžios atstovas) – VVG teritorijoje veikiančios savivaldybės, kuri yra VVG narė, mero ar tarybos paskirtas rinkti į kolegialaus valdymo organą asmuo, taip pat tos savivaldybės valdomos įmonės, administravimo subjekto ar kitos VVG teritorijoje veikiančios valstybės įstaigos, organizacijos, kurios atlieka viešojo administravimo funkciją ir (arba) teikia viešąsias paslaugas, atstovas (išskyrus savivaldybės politikus ir politinio (asmeninio) pasitikėjimo valstybės tarnautojus), kurių dalyvavimo kolegialaus VVG valdymo organo veikloje tikslas – atstovauti viešąjį interesą. Viešojo administravimo institucijų ar įstaigų atstovai gali sudaryti ne daugiau nei 20 proc. VVG kolegialaus valdymo organo narių;</w:t>
      </w:r>
    </w:p>
    <w:p w14:paraId="54AE06D0" w14:textId="1A330BA8" w:rsidR="00DB6FDE" w:rsidRPr="00A53073" w:rsidRDefault="00A53073" w:rsidP="00C30331">
      <w:pPr>
        <w:suppressAutoHyphens/>
        <w:spacing w:line="276" w:lineRule="auto"/>
        <w:ind w:firstLine="426"/>
        <w:contextualSpacing/>
        <w:jc w:val="both"/>
        <w:rPr>
          <w:sz w:val="20"/>
          <w:szCs w:val="20"/>
        </w:rPr>
      </w:pPr>
      <w:r w:rsidRPr="00A53073">
        <w:rPr>
          <w:sz w:val="20"/>
          <w:szCs w:val="20"/>
        </w:rPr>
        <w:t>**</w:t>
      </w:r>
      <w:r w:rsidR="00DB6FDE" w:rsidRPr="00A53073">
        <w:rPr>
          <w:sz w:val="20"/>
          <w:szCs w:val="20"/>
        </w:rPr>
        <w:t>15.3.1. keistųsi VPS įgyvendinimo metu, t. y. ne rečiau kaip kas 3 metus pasikeistų mažiausiai 1/3 narių, tačiau ne mažiau kaip po vieną atstovą iš kiekvienos interesų grupės. Tas pats asmuo VVG valdymo organo nariu gali būti renkamas 2 kadencijas iš eilės. Po dviejų kadencijų VVG valdymo organe, asmuo gali kandidatuoti į jo narius po vienerių metų pertraukos. Taikoma nuo paraiškos pateikimo dienos. Jei paraiškos pateikimo dieną narys jau yra išrinktas į valdybos valdymo organą, laikoma kad jis yra pirmoje kadencijoje. Pasikeitus VVG kolegialaus valdymo organo nariams, VVG per 5 d. d. turi apie tai informuoti Agentūrą, kuri patikrina pasikeitusios sudėties VVG kolegialaus valdymo organo atitiktį tinkamumo sąlygoms, nustatytoms Taisyklėse;</w:t>
      </w:r>
    </w:p>
    <w:p w14:paraId="5C94A103" w14:textId="77777777" w:rsidR="00F77059" w:rsidRPr="00F77059" w:rsidRDefault="00F77059" w:rsidP="00C30331">
      <w:pPr>
        <w:overflowPunct w:val="0"/>
        <w:spacing w:line="276" w:lineRule="auto"/>
        <w:jc w:val="both"/>
        <w:textAlignment w:val="baseline"/>
        <w:rPr>
          <w:sz w:val="10"/>
          <w:szCs w:val="10"/>
        </w:rPr>
      </w:pPr>
    </w:p>
    <w:p w14:paraId="7CAB96E4" w14:textId="726C18AF" w:rsidR="00C709C0" w:rsidRPr="00615292" w:rsidRDefault="00C709C0" w:rsidP="00C30331">
      <w:pPr>
        <w:numPr>
          <w:ilvl w:val="0"/>
          <w:numId w:val="2"/>
        </w:numPr>
        <w:suppressAutoHyphens/>
        <w:spacing w:line="276" w:lineRule="auto"/>
        <w:ind w:left="426"/>
        <w:contextualSpacing/>
        <w:jc w:val="both"/>
      </w:pPr>
      <w:r w:rsidRPr="00615292">
        <w:rPr>
          <w:b/>
        </w:rPr>
        <w:t>Siūlomos teisinio reguliavimo nuostatos ir laukiami rezultatai</w:t>
      </w:r>
      <w:r w:rsidRPr="00615292">
        <w:t xml:space="preserve">      </w:t>
      </w:r>
    </w:p>
    <w:p w14:paraId="3AB36D81" w14:textId="142CA0FB" w:rsidR="000355E5" w:rsidRDefault="00F77059" w:rsidP="00C30331">
      <w:pPr>
        <w:suppressAutoHyphens/>
        <w:spacing w:line="276" w:lineRule="auto"/>
        <w:ind w:firstLine="360"/>
        <w:jc w:val="both"/>
      </w:pPr>
      <w:r>
        <w:t xml:space="preserve"> </w:t>
      </w:r>
      <w:r w:rsidR="000355E5">
        <w:t xml:space="preserve">Į </w:t>
      </w:r>
      <w:r w:rsidR="000355E5" w:rsidRPr="000355E5">
        <w:t xml:space="preserve">Anykščių rajono vietos veiklos grupės valdybą </w:t>
      </w:r>
      <w:r w:rsidR="000355E5">
        <w:t xml:space="preserve">deleguojami asmenys atitinka teisės aktuose keliamus reikalavimus nuo vietos valdžios deleguojamiems asmenims. </w:t>
      </w:r>
    </w:p>
    <w:p w14:paraId="4CF1E8A6" w14:textId="77777777" w:rsidR="00F77059" w:rsidRPr="00F77059" w:rsidRDefault="00F77059" w:rsidP="00C30331">
      <w:pPr>
        <w:suppressAutoHyphens/>
        <w:spacing w:line="276" w:lineRule="auto"/>
        <w:ind w:firstLine="360"/>
        <w:jc w:val="both"/>
        <w:rPr>
          <w:sz w:val="10"/>
          <w:szCs w:val="10"/>
        </w:rPr>
      </w:pPr>
    </w:p>
    <w:p w14:paraId="21B9DCB7" w14:textId="7EE475A9" w:rsidR="00C709C0" w:rsidRPr="00407775" w:rsidRDefault="00C709C0" w:rsidP="00C30331">
      <w:pPr>
        <w:numPr>
          <w:ilvl w:val="0"/>
          <w:numId w:val="2"/>
        </w:numPr>
        <w:suppressAutoHyphens/>
        <w:spacing w:line="276" w:lineRule="auto"/>
        <w:ind w:left="426"/>
        <w:contextualSpacing/>
        <w:jc w:val="both"/>
        <w:rPr>
          <w:b/>
        </w:rPr>
      </w:pPr>
      <w:r w:rsidRPr="00D022C2">
        <w:rPr>
          <w:b/>
        </w:rPr>
        <w:t xml:space="preserve">Lėšų poreikis ir šaltiniai </w:t>
      </w:r>
    </w:p>
    <w:p w14:paraId="4529709D" w14:textId="4C6924C6" w:rsidR="00480EAE" w:rsidRDefault="00D022C2" w:rsidP="00C30331">
      <w:pPr>
        <w:tabs>
          <w:tab w:val="left" w:pos="709"/>
        </w:tabs>
        <w:suppressAutoHyphens/>
        <w:spacing w:line="276" w:lineRule="auto"/>
        <w:jc w:val="both"/>
        <w:rPr>
          <w:lang w:eastAsia="ar-SA"/>
        </w:rPr>
      </w:pPr>
      <w:r>
        <w:rPr>
          <w:lang w:eastAsia="ar-SA"/>
        </w:rPr>
        <w:t xml:space="preserve">       </w:t>
      </w:r>
      <w:r w:rsidR="00C709C0" w:rsidRPr="00D022C2">
        <w:rPr>
          <w:lang w:eastAsia="ar-SA"/>
        </w:rPr>
        <w:t xml:space="preserve">Lėšų nereikia. </w:t>
      </w:r>
    </w:p>
    <w:p w14:paraId="78B48B61" w14:textId="77777777" w:rsidR="00676D72" w:rsidRPr="00676D72" w:rsidRDefault="00676D72" w:rsidP="00C30331">
      <w:pPr>
        <w:tabs>
          <w:tab w:val="left" w:pos="709"/>
        </w:tabs>
        <w:suppressAutoHyphens/>
        <w:spacing w:line="276" w:lineRule="auto"/>
        <w:jc w:val="both"/>
        <w:rPr>
          <w:sz w:val="10"/>
          <w:szCs w:val="10"/>
          <w:lang w:eastAsia="ar-SA"/>
        </w:rPr>
      </w:pPr>
    </w:p>
    <w:p w14:paraId="45D4F5DF" w14:textId="2C6CAE92" w:rsidR="00654635" w:rsidRPr="00654635" w:rsidRDefault="00654635" w:rsidP="00C30331">
      <w:pPr>
        <w:tabs>
          <w:tab w:val="left" w:pos="709"/>
        </w:tabs>
        <w:suppressAutoHyphens/>
        <w:spacing w:line="276" w:lineRule="auto"/>
        <w:jc w:val="both"/>
        <w:rPr>
          <w:lang w:eastAsia="ar-SA"/>
        </w:rPr>
      </w:pPr>
      <w:r>
        <w:rPr>
          <w:b/>
        </w:rPr>
        <w:t xml:space="preserve">4.    </w:t>
      </w:r>
      <w:r w:rsidR="00C709C0" w:rsidRPr="00654635">
        <w:rPr>
          <w:b/>
        </w:rPr>
        <w:t>Numatomo teisinio reguliavimo poveikio vertinimo rezultatai, galimos neigiamos</w:t>
      </w:r>
    </w:p>
    <w:p w14:paraId="3FBC2EE8" w14:textId="6C604F74" w:rsidR="00D022C2" w:rsidRPr="00407775" w:rsidRDefault="00C709C0" w:rsidP="00C30331">
      <w:pPr>
        <w:tabs>
          <w:tab w:val="left" w:pos="709"/>
        </w:tabs>
        <w:suppressAutoHyphens/>
        <w:spacing w:line="276" w:lineRule="auto"/>
        <w:jc w:val="both"/>
        <w:rPr>
          <w:lang w:eastAsia="ar-SA"/>
        </w:rPr>
      </w:pPr>
      <w:r w:rsidRPr="00654635">
        <w:rPr>
          <w:b/>
        </w:rPr>
        <w:t>priimto sprendimo pasekmės ir kokių priemonių reikėtų imtis, kad tokių pasekmių būtų išvengta</w:t>
      </w:r>
    </w:p>
    <w:p w14:paraId="4E2317BE" w14:textId="46FEDFFF" w:rsidR="000355E5" w:rsidRDefault="00AC2354" w:rsidP="00C30331">
      <w:pPr>
        <w:suppressAutoHyphens/>
        <w:spacing w:line="276" w:lineRule="auto"/>
        <w:contextualSpacing/>
        <w:jc w:val="both"/>
      </w:pPr>
      <w:r>
        <w:t xml:space="preserve">    </w:t>
      </w:r>
      <w:r w:rsidR="00C21A38">
        <w:t xml:space="preserve">   Siekiant, kad Savivaldybei</w:t>
      </w:r>
      <w:r w:rsidR="000355E5">
        <w:t xml:space="preserve"> atstov</w:t>
      </w:r>
      <w:r w:rsidR="00C21A38">
        <w:t>aujantys asmenys atitiktų jiems</w:t>
      </w:r>
      <w:r w:rsidR="000355E5">
        <w:t xml:space="preserve"> teisės aktuose keliamus  </w:t>
      </w:r>
    </w:p>
    <w:p w14:paraId="0690A0CC" w14:textId="1E4C1A50" w:rsidR="00C30331" w:rsidRDefault="00C21A38" w:rsidP="00C30331">
      <w:pPr>
        <w:suppressAutoHyphens/>
        <w:spacing w:line="276" w:lineRule="auto"/>
        <w:contextualSpacing/>
        <w:jc w:val="both"/>
      </w:pPr>
      <w:r>
        <w:t xml:space="preserve"> </w:t>
      </w:r>
      <w:r w:rsidR="006F788B">
        <w:t>r</w:t>
      </w:r>
      <w:r>
        <w:t>eikalavimus</w:t>
      </w:r>
      <w:r w:rsidR="006F788B">
        <w:t>,</w:t>
      </w:r>
      <w:r w:rsidR="000355E5">
        <w:t xml:space="preserve"> būtina priimti teigiamą sprendimą.</w:t>
      </w:r>
    </w:p>
    <w:p w14:paraId="689A29BB" w14:textId="77777777" w:rsidR="006F788B" w:rsidRPr="006F788B" w:rsidRDefault="006F788B" w:rsidP="00C30331">
      <w:pPr>
        <w:suppressAutoHyphens/>
        <w:spacing w:line="276" w:lineRule="auto"/>
        <w:contextualSpacing/>
        <w:jc w:val="both"/>
        <w:rPr>
          <w:sz w:val="10"/>
          <w:szCs w:val="10"/>
        </w:rPr>
      </w:pPr>
    </w:p>
    <w:p w14:paraId="1066F708" w14:textId="29D0D9B4" w:rsidR="00C709C0" w:rsidRPr="00407775" w:rsidRDefault="00654635" w:rsidP="00C30331">
      <w:pPr>
        <w:suppressAutoHyphens/>
        <w:spacing w:line="276" w:lineRule="auto"/>
        <w:contextualSpacing/>
        <w:jc w:val="both"/>
      </w:pPr>
      <w:r>
        <w:rPr>
          <w:b/>
          <w:bCs/>
        </w:rPr>
        <w:lastRenderedPageBreak/>
        <w:t xml:space="preserve">5. </w:t>
      </w:r>
      <w:r w:rsidR="00C709C0" w:rsidRPr="00D022C2">
        <w:rPr>
          <w:b/>
          <w:bCs/>
        </w:rPr>
        <w:t>Kokius teisės aktus būtina priimti, kokius galiojančius teisės aktus reikia pakeisti ar pripažinti netekusiais galios – kas ir kada juos turėtų priimti</w:t>
      </w:r>
    </w:p>
    <w:p w14:paraId="1FD2706C" w14:textId="6BA0DC1F" w:rsidR="00FC6C68" w:rsidRDefault="00FC6C68" w:rsidP="00C30331">
      <w:pPr>
        <w:suppressAutoHyphens/>
        <w:spacing w:line="276" w:lineRule="auto"/>
        <w:ind w:firstLine="426"/>
        <w:jc w:val="both"/>
        <w:rPr>
          <w:bCs/>
          <w:lang w:eastAsia="ar-SA"/>
        </w:rPr>
      </w:pPr>
      <w:r w:rsidRPr="00FC6C68">
        <w:rPr>
          <w:bCs/>
          <w:lang w:eastAsia="ar-SA"/>
        </w:rPr>
        <w:t xml:space="preserve">Sprendimo projektui įgyvendinti nereikės priimti, pakeisti ar pripažinti netekusiais galios galiojančių teisės aktų.  </w:t>
      </w:r>
    </w:p>
    <w:p w14:paraId="1C0A9076" w14:textId="77777777" w:rsidR="00F77059" w:rsidRPr="00F77059" w:rsidRDefault="00F77059" w:rsidP="00C30331">
      <w:pPr>
        <w:suppressAutoHyphens/>
        <w:spacing w:line="276" w:lineRule="auto"/>
        <w:ind w:firstLine="426"/>
        <w:jc w:val="both"/>
        <w:rPr>
          <w:bCs/>
          <w:sz w:val="10"/>
          <w:szCs w:val="10"/>
          <w:lang w:eastAsia="ar-SA"/>
        </w:rPr>
      </w:pPr>
    </w:p>
    <w:p w14:paraId="55F3D212" w14:textId="7FDC4B64" w:rsidR="00C709C0" w:rsidRPr="00407775" w:rsidRDefault="00C709C0" w:rsidP="00C30331">
      <w:pPr>
        <w:suppressAutoHyphens/>
        <w:spacing w:line="276" w:lineRule="auto"/>
        <w:ind w:left="426" w:hanging="425"/>
        <w:jc w:val="both"/>
        <w:rPr>
          <w:b/>
          <w:bCs/>
          <w:lang w:eastAsia="ar-SA"/>
        </w:rPr>
      </w:pPr>
      <w:r w:rsidRPr="00615292">
        <w:rPr>
          <w:b/>
          <w:bCs/>
          <w:lang w:eastAsia="ar-SA"/>
        </w:rPr>
        <w:t>6. Sprendimo įgyvendinimo terminai – kas, ką ir kada turėtų atlikti</w:t>
      </w:r>
    </w:p>
    <w:p w14:paraId="18D2FB25" w14:textId="0CA3AAA9" w:rsidR="00370E64" w:rsidRDefault="00407775" w:rsidP="00C30331">
      <w:pPr>
        <w:suppressAutoHyphens/>
        <w:spacing w:line="276" w:lineRule="auto"/>
        <w:jc w:val="both"/>
      </w:pPr>
      <w:r>
        <w:t xml:space="preserve">     </w:t>
      </w:r>
      <w:r w:rsidR="00370E64">
        <w:t xml:space="preserve"> </w:t>
      </w:r>
      <w:r w:rsidR="00177572">
        <w:t xml:space="preserve"> </w:t>
      </w:r>
      <w:r w:rsidR="00370E64">
        <w:t>Apie priimtą sprendimą</w:t>
      </w:r>
      <w:r w:rsidR="00654635">
        <w:t xml:space="preserve"> bus</w:t>
      </w:r>
      <w:r w:rsidR="00370E64">
        <w:t xml:space="preserve"> nedelsiant raštu informuo</w:t>
      </w:r>
      <w:r w:rsidR="00654635">
        <w:t>jama</w:t>
      </w:r>
      <w:r w:rsidR="00370E64">
        <w:t xml:space="preserve"> Anykščių rajono vietos veiklos grup</w:t>
      </w:r>
      <w:r w:rsidR="006F788B">
        <w:t>ė</w:t>
      </w:r>
      <w:r w:rsidR="00370E64">
        <w:t>. Atsakingas – Investicijų ir projektų valdymo skyrius.</w:t>
      </w:r>
    </w:p>
    <w:p w14:paraId="5C54B929" w14:textId="77777777" w:rsidR="00F77059" w:rsidRPr="00F77059" w:rsidRDefault="00F77059" w:rsidP="00C30331">
      <w:pPr>
        <w:suppressAutoHyphens/>
        <w:spacing w:line="276" w:lineRule="auto"/>
        <w:jc w:val="both"/>
        <w:rPr>
          <w:sz w:val="10"/>
          <w:szCs w:val="10"/>
        </w:rPr>
      </w:pPr>
    </w:p>
    <w:p w14:paraId="15FB521B" w14:textId="70F97A21" w:rsidR="00C709C0" w:rsidRPr="00370E64" w:rsidRDefault="00C709C0" w:rsidP="00C30331">
      <w:pPr>
        <w:suppressAutoHyphens/>
        <w:spacing w:line="276" w:lineRule="auto"/>
        <w:jc w:val="both"/>
      </w:pPr>
      <w:r w:rsidRPr="00615292">
        <w:rPr>
          <w:b/>
          <w:bCs/>
          <w:lang w:eastAsia="ar-SA"/>
        </w:rPr>
        <w:t>7. Sprendimo projekto rengimo metu gauti specialistų vertinimai ir išvados</w:t>
      </w:r>
    </w:p>
    <w:p w14:paraId="658994D2" w14:textId="1A368448" w:rsidR="00C709C0" w:rsidRDefault="00407775" w:rsidP="00C30331">
      <w:pPr>
        <w:suppressAutoHyphens/>
        <w:spacing w:line="276" w:lineRule="auto"/>
        <w:contextualSpacing/>
        <w:jc w:val="both"/>
      </w:pPr>
      <w:r>
        <w:t xml:space="preserve">    </w:t>
      </w:r>
      <w:r w:rsidR="00177572">
        <w:t xml:space="preserve"> </w:t>
      </w:r>
      <w:r>
        <w:t>N</w:t>
      </w:r>
      <w:r w:rsidR="009C4220">
        <w:t>ėra.</w:t>
      </w:r>
    </w:p>
    <w:p w14:paraId="39503FDF" w14:textId="77777777" w:rsidR="00F77059" w:rsidRPr="00F77059" w:rsidRDefault="00F77059" w:rsidP="00C30331">
      <w:pPr>
        <w:suppressAutoHyphens/>
        <w:spacing w:line="276" w:lineRule="auto"/>
        <w:contextualSpacing/>
        <w:jc w:val="both"/>
        <w:rPr>
          <w:sz w:val="10"/>
          <w:szCs w:val="10"/>
        </w:rPr>
      </w:pPr>
    </w:p>
    <w:p w14:paraId="54313140" w14:textId="77777777" w:rsidR="00C709C0" w:rsidRPr="00615292" w:rsidRDefault="00C709C0" w:rsidP="00C30331">
      <w:pPr>
        <w:suppressAutoHyphens/>
        <w:spacing w:line="276" w:lineRule="auto"/>
        <w:ind w:left="426" w:hanging="425"/>
        <w:jc w:val="both"/>
        <w:rPr>
          <w:b/>
          <w:lang w:eastAsia="ar-SA"/>
        </w:rPr>
      </w:pPr>
      <w:r w:rsidRPr="00615292">
        <w:rPr>
          <w:b/>
          <w:lang w:eastAsia="ar-SA"/>
        </w:rPr>
        <w:t>8. Kiti reikalingi pagrindimai, skaičiavimai ir paaiškinimai</w:t>
      </w:r>
    </w:p>
    <w:p w14:paraId="4459237D" w14:textId="387D765A" w:rsidR="00C709C0" w:rsidRDefault="00177572" w:rsidP="00C30331">
      <w:pPr>
        <w:suppressAutoHyphens/>
        <w:spacing w:line="276" w:lineRule="auto"/>
        <w:ind w:left="709" w:hanging="425"/>
        <w:jc w:val="both"/>
        <w:rPr>
          <w:lang w:eastAsia="ar-SA"/>
        </w:rPr>
      </w:pPr>
      <w:r>
        <w:rPr>
          <w:lang w:eastAsia="ar-SA"/>
        </w:rPr>
        <w:t xml:space="preserve"> </w:t>
      </w:r>
      <w:r w:rsidR="00AC2354" w:rsidRPr="00AC2354">
        <w:rPr>
          <w:lang w:eastAsia="ar-SA"/>
        </w:rPr>
        <w:t>Nėra.</w:t>
      </w:r>
    </w:p>
    <w:p w14:paraId="56AF3004" w14:textId="77777777" w:rsidR="00F77059" w:rsidRPr="00F77059" w:rsidRDefault="00F77059" w:rsidP="00C30331">
      <w:pPr>
        <w:suppressAutoHyphens/>
        <w:spacing w:line="276" w:lineRule="auto"/>
        <w:ind w:left="709" w:hanging="425"/>
        <w:jc w:val="both"/>
        <w:rPr>
          <w:sz w:val="10"/>
          <w:szCs w:val="10"/>
          <w:lang w:eastAsia="ar-SA"/>
        </w:rPr>
      </w:pPr>
    </w:p>
    <w:p w14:paraId="1C83FD8E" w14:textId="3741F011" w:rsidR="00C709C0" w:rsidRPr="00615292" w:rsidRDefault="00C709C0" w:rsidP="00C30331">
      <w:pPr>
        <w:suppressAutoHyphens/>
        <w:spacing w:line="276" w:lineRule="auto"/>
        <w:jc w:val="both"/>
        <w:rPr>
          <w:b/>
          <w:lang w:eastAsia="ar-SA"/>
        </w:rPr>
      </w:pPr>
      <w:r w:rsidRPr="00615292">
        <w:rPr>
          <w:b/>
          <w:lang w:eastAsia="ar-SA"/>
        </w:rPr>
        <w:t xml:space="preserve">9. Sprendimo projekto iniciatoriai ir rengėjai, pranešėjas      </w:t>
      </w:r>
    </w:p>
    <w:p w14:paraId="1BE5B689" w14:textId="596EA5BA" w:rsidR="00C709C0" w:rsidRPr="00615292" w:rsidRDefault="00407775" w:rsidP="00C30331">
      <w:pPr>
        <w:suppressAutoHyphens/>
        <w:spacing w:line="276" w:lineRule="auto"/>
        <w:jc w:val="both"/>
      </w:pPr>
      <w:r>
        <w:t xml:space="preserve">    </w:t>
      </w:r>
      <w:r w:rsidR="00C709C0" w:rsidRPr="00615292">
        <w:t xml:space="preserve">Iniciatorius – Anykščių rajono savivaldybės administracija. </w:t>
      </w:r>
    </w:p>
    <w:p w14:paraId="56986FB9" w14:textId="40BC9E3F" w:rsidR="00C709C0" w:rsidRPr="00615292" w:rsidRDefault="00407775" w:rsidP="00C30331">
      <w:pPr>
        <w:suppressAutoHyphens/>
        <w:spacing w:line="276" w:lineRule="auto"/>
        <w:jc w:val="both"/>
        <w:rPr>
          <w:lang w:eastAsia="ar-SA"/>
        </w:rPr>
      </w:pPr>
      <w:r>
        <w:t xml:space="preserve">    </w:t>
      </w:r>
      <w:r w:rsidR="00C709C0" w:rsidRPr="00615292">
        <w:t>Rengėja – Investicijų ir projektų valdymo skyriaus</w:t>
      </w:r>
      <w:r w:rsidR="00C709C0">
        <w:t xml:space="preserve"> vyresnioji</w:t>
      </w:r>
      <w:r w:rsidR="00C709C0" w:rsidRPr="00615292">
        <w:rPr>
          <w:lang w:eastAsia="ar-SA"/>
        </w:rPr>
        <w:t xml:space="preserve"> specialistė </w:t>
      </w:r>
      <w:r w:rsidR="00C709C0">
        <w:rPr>
          <w:lang w:eastAsia="ar-SA"/>
        </w:rPr>
        <w:t>Loreta Pesliakienė</w:t>
      </w:r>
      <w:r w:rsidR="00C709C0" w:rsidRPr="00615292">
        <w:rPr>
          <w:lang w:eastAsia="ar-SA"/>
        </w:rPr>
        <w:t>.</w:t>
      </w:r>
    </w:p>
    <w:p w14:paraId="598AC7AF" w14:textId="577B9514" w:rsidR="003422C8" w:rsidRDefault="00407775" w:rsidP="00C30331">
      <w:pPr>
        <w:suppressAutoHyphens/>
        <w:spacing w:line="276" w:lineRule="auto"/>
        <w:jc w:val="both"/>
        <w:rPr>
          <w:lang w:eastAsia="ar-SA"/>
        </w:rPr>
      </w:pPr>
      <w:r>
        <w:rPr>
          <w:lang w:eastAsia="ar-SA"/>
        </w:rPr>
        <w:t xml:space="preserve">    </w:t>
      </w:r>
      <w:r w:rsidR="00C709C0" w:rsidRPr="00615292">
        <w:rPr>
          <w:lang w:eastAsia="ar-SA"/>
        </w:rPr>
        <w:t xml:space="preserve">Pranešėja – </w:t>
      </w:r>
      <w:r w:rsidR="00C709C0" w:rsidRPr="00615292">
        <w:t xml:space="preserve">Investicijų ir projektų valdymo skyriaus </w:t>
      </w:r>
      <w:r w:rsidR="00654635">
        <w:rPr>
          <w:lang w:eastAsia="ar-SA"/>
        </w:rPr>
        <w:t>vedėja</w:t>
      </w:r>
      <w:r>
        <w:rPr>
          <w:lang w:eastAsia="ar-SA"/>
        </w:rPr>
        <w:t xml:space="preserve"> Jolanta Jucevičienė.</w:t>
      </w:r>
    </w:p>
    <w:p w14:paraId="27223FD2" w14:textId="77777777" w:rsidR="00D4140C" w:rsidRPr="00407775" w:rsidRDefault="00D4140C" w:rsidP="00407775">
      <w:pPr>
        <w:suppressAutoHyphens/>
        <w:jc w:val="both"/>
        <w:rPr>
          <w:lang w:eastAsia="ar-SA"/>
        </w:rPr>
      </w:pPr>
    </w:p>
    <w:sectPr w:rsidR="00D4140C" w:rsidRPr="00407775" w:rsidSect="00D23B40">
      <w:headerReference w:type="even" r:id="rId9"/>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0A9BE" w14:textId="77777777" w:rsidR="00BA228F" w:rsidRDefault="00BA228F">
      <w:r>
        <w:separator/>
      </w:r>
    </w:p>
  </w:endnote>
  <w:endnote w:type="continuationSeparator" w:id="0">
    <w:p w14:paraId="7D2FB274" w14:textId="77777777" w:rsidR="00BA228F" w:rsidRDefault="00BA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2C826" w14:textId="77777777" w:rsidR="00BA228F" w:rsidRDefault="00BA228F">
      <w:r>
        <w:separator/>
      </w:r>
    </w:p>
  </w:footnote>
  <w:footnote w:type="continuationSeparator" w:id="0">
    <w:p w14:paraId="66875944" w14:textId="77777777" w:rsidR="00BA228F" w:rsidRDefault="00BA2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CF49" w14:textId="77777777" w:rsidR="00000000" w:rsidRDefault="00C82B15"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79041B" w14:textId="77777777" w:rsidR="00000000" w:rsidRPr="00850B9E" w:rsidRDefault="00000000"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1229B7"/>
    <w:multiLevelType w:val="multilevel"/>
    <w:tmpl w:val="3FE6DD20"/>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516F7"/>
    <w:multiLevelType w:val="multilevel"/>
    <w:tmpl w:val="3FE6DD20"/>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 w15:restartNumberingAfterBreak="0">
    <w:nsid w:val="485B1EDF"/>
    <w:multiLevelType w:val="multilevel"/>
    <w:tmpl w:val="4B821324"/>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4" w15:restartNumberingAfterBreak="0">
    <w:nsid w:val="51225A25"/>
    <w:multiLevelType w:val="multilevel"/>
    <w:tmpl w:val="FB5A35F4"/>
    <w:lvl w:ilvl="0">
      <w:start w:val="1"/>
      <w:numFmt w:val="decimal"/>
      <w:lvlText w:val="%1."/>
      <w:lvlJc w:val="left"/>
      <w:pPr>
        <w:ind w:left="1260" w:hanging="360"/>
      </w:pPr>
      <w:rPr>
        <w:rFonts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5" w15:restartNumberingAfterBreak="0">
    <w:nsid w:val="56CE6DD8"/>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CA0386"/>
    <w:multiLevelType w:val="multilevel"/>
    <w:tmpl w:val="AF1448AA"/>
    <w:lvl w:ilvl="0">
      <w:start w:val="1"/>
      <w:numFmt w:val="decimal"/>
      <w:lvlText w:val="%1."/>
      <w:lvlJc w:val="left"/>
      <w:pPr>
        <w:ind w:left="420" w:hanging="420"/>
      </w:pPr>
      <w:rPr>
        <w:rFonts w:hint="default"/>
      </w:rPr>
    </w:lvl>
    <w:lvl w:ilvl="1">
      <w:start w:val="1"/>
      <w:numFmt w:val="decimal"/>
      <w:lvlText w:val="%1.%2."/>
      <w:lvlJc w:val="left"/>
      <w:pPr>
        <w:ind w:left="1331" w:hanging="42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724" w:hanging="108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906" w:hanging="144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9088" w:hanging="1800"/>
      </w:pPr>
      <w:rPr>
        <w:rFonts w:hint="default"/>
      </w:rPr>
    </w:lvl>
  </w:abstractNum>
  <w:abstractNum w:abstractNumId="7" w15:restartNumberingAfterBreak="0">
    <w:nsid w:val="695D5AE5"/>
    <w:multiLevelType w:val="multilevel"/>
    <w:tmpl w:val="444A4FF8"/>
    <w:lvl w:ilvl="0">
      <w:start w:val="1"/>
      <w:numFmt w:val="decimal"/>
      <w:lvlText w:val="%1."/>
      <w:lvlJc w:val="left"/>
      <w:pPr>
        <w:ind w:left="1020" w:hanging="360"/>
      </w:pPr>
      <w:rPr>
        <w:rFonts w:ascii="Times New Roman" w:eastAsia="Times New Roman" w:hAnsi="Times New Roman" w:cs="Times New Roman"/>
      </w:rPr>
    </w:lvl>
    <w:lvl w:ilvl="1">
      <w:start w:val="1"/>
      <w:numFmt w:val="decimal"/>
      <w:isLgl/>
      <w:lvlText w:val="%1.%2."/>
      <w:lvlJc w:val="left"/>
      <w:pPr>
        <w:ind w:left="1080" w:hanging="42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num w:numId="1" w16cid:durableId="631249152">
    <w:abstractNumId w:val="0"/>
  </w:num>
  <w:num w:numId="2" w16cid:durableId="488060674">
    <w:abstractNumId w:val="1"/>
  </w:num>
  <w:num w:numId="3" w16cid:durableId="742990815">
    <w:abstractNumId w:val="3"/>
  </w:num>
  <w:num w:numId="4" w16cid:durableId="83648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9498537">
    <w:abstractNumId w:val="4"/>
  </w:num>
  <w:num w:numId="6" w16cid:durableId="1166945030">
    <w:abstractNumId w:val="2"/>
  </w:num>
  <w:num w:numId="7" w16cid:durableId="625281412">
    <w:abstractNumId w:val="5"/>
  </w:num>
  <w:num w:numId="8" w16cid:durableId="717628376">
    <w:abstractNumId w:val="6"/>
  </w:num>
  <w:num w:numId="9" w16cid:durableId="61367278">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B15"/>
    <w:rsid w:val="000355E5"/>
    <w:rsid w:val="000D6896"/>
    <w:rsid w:val="000D7699"/>
    <w:rsid w:val="0015488A"/>
    <w:rsid w:val="00177572"/>
    <w:rsid w:val="001A4B8A"/>
    <w:rsid w:val="001D1C47"/>
    <w:rsid w:val="001D4B6C"/>
    <w:rsid w:val="002214B9"/>
    <w:rsid w:val="00237BCF"/>
    <w:rsid w:val="0028624B"/>
    <w:rsid w:val="002B3E5F"/>
    <w:rsid w:val="002D2597"/>
    <w:rsid w:val="003422C8"/>
    <w:rsid w:val="003607AC"/>
    <w:rsid w:val="00364108"/>
    <w:rsid w:val="00370E64"/>
    <w:rsid w:val="00394203"/>
    <w:rsid w:val="003F7781"/>
    <w:rsid w:val="00407775"/>
    <w:rsid w:val="00441BD3"/>
    <w:rsid w:val="00474F70"/>
    <w:rsid w:val="00475717"/>
    <w:rsid w:val="00476F65"/>
    <w:rsid w:val="00480EAE"/>
    <w:rsid w:val="00482FDC"/>
    <w:rsid w:val="004B5562"/>
    <w:rsid w:val="004F56EB"/>
    <w:rsid w:val="00505A40"/>
    <w:rsid w:val="00533543"/>
    <w:rsid w:val="005367A5"/>
    <w:rsid w:val="00555AF1"/>
    <w:rsid w:val="00557DAD"/>
    <w:rsid w:val="00573595"/>
    <w:rsid w:val="005B6DC2"/>
    <w:rsid w:val="005F3F7D"/>
    <w:rsid w:val="00610534"/>
    <w:rsid w:val="00630469"/>
    <w:rsid w:val="00654635"/>
    <w:rsid w:val="00676D72"/>
    <w:rsid w:val="006B3DA8"/>
    <w:rsid w:val="006B5B30"/>
    <w:rsid w:val="006D62F2"/>
    <w:rsid w:val="006F7187"/>
    <w:rsid w:val="006F788B"/>
    <w:rsid w:val="00705840"/>
    <w:rsid w:val="00753030"/>
    <w:rsid w:val="0078509B"/>
    <w:rsid w:val="007A52CE"/>
    <w:rsid w:val="007C2633"/>
    <w:rsid w:val="007F24B5"/>
    <w:rsid w:val="0081145B"/>
    <w:rsid w:val="0084772B"/>
    <w:rsid w:val="00852373"/>
    <w:rsid w:val="008B3077"/>
    <w:rsid w:val="008C2662"/>
    <w:rsid w:val="008E2A05"/>
    <w:rsid w:val="00911BD5"/>
    <w:rsid w:val="009360DE"/>
    <w:rsid w:val="009C4220"/>
    <w:rsid w:val="009D6D06"/>
    <w:rsid w:val="009D7CC2"/>
    <w:rsid w:val="009F2A8A"/>
    <w:rsid w:val="00A20D3F"/>
    <w:rsid w:val="00A26B61"/>
    <w:rsid w:val="00A27F66"/>
    <w:rsid w:val="00A47887"/>
    <w:rsid w:val="00A53073"/>
    <w:rsid w:val="00A605BC"/>
    <w:rsid w:val="00A81F7C"/>
    <w:rsid w:val="00AB1C25"/>
    <w:rsid w:val="00AC2354"/>
    <w:rsid w:val="00AD199B"/>
    <w:rsid w:val="00AD31BA"/>
    <w:rsid w:val="00B3093D"/>
    <w:rsid w:val="00B34CD1"/>
    <w:rsid w:val="00B506F5"/>
    <w:rsid w:val="00BA228F"/>
    <w:rsid w:val="00BB3EFA"/>
    <w:rsid w:val="00BC5D37"/>
    <w:rsid w:val="00C21A38"/>
    <w:rsid w:val="00C30331"/>
    <w:rsid w:val="00C7008E"/>
    <w:rsid w:val="00C709C0"/>
    <w:rsid w:val="00C82B15"/>
    <w:rsid w:val="00CB3286"/>
    <w:rsid w:val="00CC6E29"/>
    <w:rsid w:val="00CE4E19"/>
    <w:rsid w:val="00D022C2"/>
    <w:rsid w:val="00D23B40"/>
    <w:rsid w:val="00D4140C"/>
    <w:rsid w:val="00D92C83"/>
    <w:rsid w:val="00DB6FDE"/>
    <w:rsid w:val="00DF27F0"/>
    <w:rsid w:val="00E62179"/>
    <w:rsid w:val="00F01AF2"/>
    <w:rsid w:val="00F11EE4"/>
    <w:rsid w:val="00F35734"/>
    <w:rsid w:val="00F57681"/>
    <w:rsid w:val="00F77059"/>
    <w:rsid w:val="00FC2C7F"/>
    <w:rsid w:val="00FC652A"/>
    <w:rsid w:val="00FC6C68"/>
    <w:rsid w:val="00FE484B"/>
    <w:rsid w:val="00FE5A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BC68"/>
  <w15:chartTrackingRefBased/>
  <w15:docId w15:val="{94C110D3-54B1-4A53-84CE-695F65E7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15"/>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82B15"/>
    <w:pPr>
      <w:jc w:val="center"/>
    </w:pPr>
    <w:rPr>
      <w:b/>
      <w:sz w:val="28"/>
      <w:szCs w:val="20"/>
    </w:rPr>
  </w:style>
  <w:style w:type="paragraph" w:styleId="Antrats">
    <w:name w:val="header"/>
    <w:basedOn w:val="prastasis"/>
    <w:link w:val="AntratsDiagrama"/>
    <w:rsid w:val="00C82B15"/>
    <w:pPr>
      <w:tabs>
        <w:tab w:val="center" w:pos="4819"/>
        <w:tab w:val="right" w:pos="9638"/>
      </w:tabs>
    </w:pPr>
  </w:style>
  <w:style w:type="character" w:customStyle="1" w:styleId="AntratsDiagrama">
    <w:name w:val="Antraštės Diagrama"/>
    <w:basedOn w:val="Numatytasispastraiposriftas"/>
    <w:link w:val="Antrats"/>
    <w:rsid w:val="00C82B15"/>
    <w:rPr>
      <w:rFonts w:ascii="Times New Roman" w:eastAsia="Times New Roman" w:hAnsi="Times New Roman" w:cs="Times New Roman"/>
      <w:sz w:val="24"/>
      <w:szCs w:val="24"/>
      <w:lang w:eastAsia="lt-LT"/>
    </w:rPr>
  </w:style>
  <w:style w:type="paragraph" w:styleId="Porat">
    <w:name w:val="footer"/>
    <w:basedOn w:val="prastasis"/>
    <w:link w:val="PoratDiagrama"/>
    <w:rsid w:val="00C82B15"/>
    <w:pPr>
      <w:tabs>
        <w:tab w:val="center" w:pos="4819"/>
        <w:tab w:val="right" w:pos="9638"/>
      </w:tabs>
    </w:pPr>
  </w:style>
  <w:style w:type="character" w:customStyle="1" w:styleId="PoratDiagrama">
    <w:name w:val="Poraštė Diagrama"/>
    <w:basedOn w:val="Numatytasispastraiposriftas"/>
    <w:link w:val="Porat"/>
    <w:rsid w:val="00C82B1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2B15"/>
  </w:style>
  <w:style w:type="paragraph" w:styleId="Sraopastraipa">
    <w:name w:val="List Paragraph"/>
    <w:basedOn w:val="prastasis"/>
    <w:link w:val="SraopastraipaDiagrama"/>
    <w:uiPriority w:val="1"/>
    <w:qFormat/>
    <w:rsid w:val="006D62F2"/>
    <w:pPr>
      <w:ind w:left="720"/>
      <w:contextualSpacing/>
    </w:pPr>
  </w:style>
  <w:style w:type="paragraph" w:customStyle="1" w:styleId="Default">
    <w:name w:val="Default"/>
    <w:rsid w:val="00C709C0"/>
    <w:pPr>
      <w:autoSpaceDE w:val="0"/>
      <w:autoSpaceDN w:val="0"/>
      <w:adjustRightInd w:val="0"/>
      <w:spacing w:after="0" w:line="240" w:lineRule="auto"/>
    </w:pPr>
    <w:rPr>
      <w:rFonts w:ascii="Calibri" w:hAnsi="Calibri" w:cs="Calibri"/>
      <w:color w:val="000000"/>
      <w:sz w:val="24"/>
      <w:szCs w:val="24"/>
    </w:rPr>
  </w:style>
  <w:style w:type="paragraph" w:styleId="Debesliotekstas">
    <w:name w:val="Balloon Text"/>
    <w:basedOn w:val="prastasis"/>
    <w:link w:val="DebesliotekstasDiagrama"/>
    <w:uiPriority w:val="99"/>
    <w:semiHidden/>
    <w:unhideWhenUsed/>
    <w:rsid w:val="00AB1C2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1C25"/>
    <w:rPr>
      <w:rFonts w:ascii="Segoe UI" w:eastAsia="Times New Roman" w:hAnsi="Segoe UI" w:cs="Segoe UI"/>
      <w:sz w:val="18"/>
      <w:szCs w:val="18"/>
      <w:lang w:eastAsia="lt-LT"/>
    </w:rPr>
  </w:style>
  <w:style w:type="character" w:customStyle="1" w:styleId="SraopastraipaDiagrama">
    <w:name w:val="Sąrašo pastraipa Diagrama"/>
    <w:basedOn w:val="Numatytasispastraiposriftas"/>
    <w:link w:val="Sraopastraipa"/>
    <w:uiPriority w:val="1"/>
    <w:locked/>
    <w:rsid w:val="00D4140C"/>
    <w:rPr>
      <w:rFonts w:ascii="Times New Roman" w:eastAsia="Times New Roman" w:hAnsi="Times New Roman" w:cs="Times New Roman"/>
      <w:sz w:val="24"/>
      <w:szCs w:val="24"/>
      <w:lang w:eastAsia="lt-LT"/>
    </w:rPr>
  </w:style>
  <w:style w:type="character" w:customStyle="1" w:styleId="cs63eb74b2">
    <w:name w:val="cs63eb74b2"/>
    <w:basedOn w:val="Numatytasispastraiposriftas"/>
    <w:rsid w:val="00D4140C"/>
  </w:style>
  <w:style w:type="paragraph" w:customStyle="1" w:styleId="cs3bfd1d18">
    <w:name w:val="cs3bfd1d18"/>
    <w:basedOn w:val="prastasis"/>
    <w:rsid w:val="00D4140C"/>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909442">
      <w:bodyDiv w:val="1"/>
      <w:marLeft w:val="0"/>
      <w:marRight w:val="0"/>
      <w:marTop w:val="0"/>
      <w:marBottom w:val="0"/>
      <w:divBdr>
        <w:top w:val="none" w:sz="0" w:space="0" w:color="auto"/>
        <w:left w:val="none" w:sz="0" w:space="0" w:color="auto"/>
        <w:bottom w:val="none" w:sz="0" w:space="0" w:color="auto"/>
        <w:right w:val="none" w:sz="0" w:space="0" w:color="auto"/>
      </w:divBdr>
    </w:div>
    <w:div w:id="352389970">
      <w:bodyDiv w:val="1"/>
      <w:marLeft w:val="0"/>
      <w:marRight w:val="0"/>
      <w:marTop w:val="0"/>
      <w:marBottom w:val="0"/>
      <w:divBdr>
        <w:top w:val="none" w:sz="0" w:space="0" w:color="auto"/>
        <w:left w:val="none" w:sz="0" w:space="0" w:color="auto"/>
        <w:bottom w:val="none" w:sz="0" w:space="0" w:color="auto"/>
        <w:right w:val="none" w:sz="0" w:space="0" w:color="auto"/>
      </w:divBdr>
      <w:divsChild>
        <w:div w:id="2026443124">
          <w:marLeft w:val="0"/>
          <w:marRight w:val="0"/>
          <w:marTop w:val="0"/>
          <w:marBottom w:val="0"/>
          <w:divBdr>
            <w:top w:val="none" w:sz="0" w:space="0" w:color="auto"/>
            <w:left w:val="none" w:sz="0" w:space="0" w:color="auto"/>
            <w:bottom w:val="none" w:sz="0" w:space="0" w:color="auto"/>
            <w:right w:val="none" w:sz="0" w:space="0" w:color="auto"/>
          </w:divBdr>
          <w:divsChild>
            <w:div w:id="1042167558">
              <w:marLeft w:val="0"/>
              <w:marRight w:val="0"/>
              <w:marTop w:val="0"/>
              <w:marBottom w:val="0"/>
              <w:divBdr>
                <w:top w:val="none" w:sz="0" w:space="0" w:color="auto"/>
                <w:left w:val="none" w:sz="0" w:space="0" w:color="auto"/>
                <w:bottom w:val="none" w:sz="0" w:space="0" w:color="auto"/>
                <w:right w:val="none" w:sz="0" w:space="0" w:color="auto"/>
              </w:divBdr>
              <w:divsChild>
                <w:div w:id="1229539964">
                  <w:marLeft w:val="0"/>
                  <w:marRight w:val="0"/>
                  <w:marTop w:val="0"/>
                  <w:marBottom w:val="0"/>
                  <w:divBdr>
                    <w:top w:val="none" w:sz="0" w:space="0" w:color="auto"/>
                    <w:left w:val="none" w:sz="0" w:space="0" w:color="auto"/>
                    <w:bottom w:val="none" w:sz="0" w:space="0" w:color="auto"/>
                    <w:right w:val="none" w:sz="0" w:space="0" w:color="auto"/>
                  </w:divBdr>
                  <w:divsChild>
                    <w:div w:id="641814485">
                      <w:marLeft w:val="0"/>
                      <w:marRight w:val="0"/>
                      <w:marTop w:val="0"/>
                      <w:marBottom w:val="0"/>
                      <w:divBdr>
                        <w:top w:val="none" w:sz="0" w:space="0" w:color="auto"/>
                        <w:left w:val="none" w:sz="0" w:space="0" w:color="auto"/>
                        <w:bottom w:val="none" w:sz="0" w:space="0" w:color="auto"/>
                        <w:right w:val="none" w:sz="0" w:space="0" w:color="auto"/>
                      </w:divBdr>
                      <w:divsChild>
                        <w:div w:id="75616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62298">
                  <w:marLeft w:val="0"/>
                  <w:marRight w:val="0"/>
                  <w:marTop w:val="0"/>
                  <w:marBottom w:val="0"/>
                  <w:divBdr>
                    <w:top w:val="none" w:sz="0" w:space="0" w:color="auto"/>
                    <w:left w:val="none" w:sz="0" w:space="0" w:color="auto"/>
                    <w:bottom w:val="none" w:sz="0" w:space="0" w:color="auto"/>
                    <w:right w:val="none" w:sz="0" w:space="0" w:color="auto"/>
                  </w:divBdr>
                  <w:divsChild>
                    <w:div w:id="1922372750">
                      <w:marLeft w:val="0"/>
                      <w:marRight w:val="0"/>
                      <w:marTop w:val="0"/>
                      <w:marBottom w:val="0"/>
                      <w:divBdr>
                        <w:top w:val="none" w:sz="0" w:space="0" w:color="auto"/>
                        <w:left w:val="none" w:sz="0" w:space="0" w:color="auto"/>
                        <w:bottom w:val="none" w:sz="0" w:space="0" w:color="auto"/>
                        <w:right w:val="none" w:sz="0" w:space="0" w:color="auto"/>
                      </w:divBdr>
                      <w:divsChild>
                        <w:div w:id="42738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7610">
                  <w:marLeft w:val="0"/>
                  <w:marRight w:val="0"/>
                  <w:marTop w:val="0"/>
                  <w:marBottom w:val="0"/>
                  <w:divBdr>
                    <w:top w:val="none" w:sz="0" w:space="0" w:color="auto"/>
                    <w:left w:val="none" w:sz="0" w:space="0" w:color="auto"/>
                    <w:bottom w:val="none" w:sz="0" w:space="0" w:color="auto"/>
                    <w:right w:val="none" w:sz="0" w:space="0" w:color="auto"/>
                  </w:divBdr>
                  <w:divsChild>
                    <w:div w:id="1666862934">
                      <w:marLeft w:val="0"/>
                      <w:marRight w:val="0"/>
                      <w:marTop w:val="0"/>
                      <w:marBottom w:val="0"/>
                      <w:divBdr>
                        <w:top w:val="none" w:sz="0" w:space="0" w:color="auto"/>
                        <w:left w:val="none" w:sz="0" w:space="0" w:color="auto"/>
                        <w:bottom w:val="none" w:sz="0" w:space="0" w:color="auto"/>
                        <w:right w:val="none" w:sz="0" w:space="0" w:color="auto"/>
                      </w:divBdr>
                      <w:divsChild>
                        <w:div w:id="145189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691997">
                  <w:marLeft w:val="0"/>
                  <w:marRight w:val="0"/>
                  <w:marTop w:val="0"/>
                  <w:marBottom w:val="0"/>
                  <w:divBdr>
                    <w:top w:val="none" w:sz="0" w:space="0" w:color="auto"/>
                    <w:left w:val="none" w:sz="0" w:space="0" w:color="auto"/>
                    <w:bottom w:val="none" w:sz="0" w:space="0" w:color="auto"/>
                    <w:right w:val="none" w:sz="0" w:space="0" w:color="auto"/>
                  </w:divBdr>
                  <w:divsChild>
                    <w:div w:id="1329821185">
                      <w:marLeft w:val="0"/>
                      <w:marRight w:val="0"/>
                      <w:marTop w:val="0"/>
                      <w:marBottom w:val="0"/>
                      <w:divBdr>
                        <w:top w:val="none" w:sz="0" w:space="0" w:color="auto"/>
                        <w:left w:val="none" w:sz="0" w:space="0" w:color="auto"/>
                        <w:bottom w:val="none" w:sz="0" w:space="0" w:color="auto"/>
                        <w:right w:val="none" w:sz="0" w:space="0" w:color="auto"/>
                      </w:divBdr>
                      <w:divsChild>
                        <w:div w:id="197325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5109">
                  <w:marLeft w:val="0"/>
                  <w:marRight w:val="0"/>
                  <w:marTop w:val="0"/>
                  <w:marBottom w:val="0"/>
                  <w:divBdr>
                    <w:top w:val="none" w:sz="0" w:space="0" w:color="auto"/>
                    <w:left w:val="none" w:sz="0" w:space="0" w:color="auto"/>
                    <w:bottom w:val="none" w:sz="0" w:space="0" w:color="auto"/>
                    <w:right w:val="none" w:sz="0" w:space="0" w:color="auto"/>
                  </w:divBdr>
                  <w:divsChild>
                    <w:div w:id="387151175">
                      <w:marLeft w:val="0"/>
                      <w:marRight w:val="0"/>
                      <w:marTop w:val="0"/>
                      <w:marBottom w:val="0"/>
                      <w:divBdr>
                        <w:top w:val="none" w:sz="0" w:space="0" w:color="auto"/>
                        <w:left w:val="none" w:sz="0" w:space="0" w:color="auto"/>
                        <w:bottom w:val="none" w:sz="0" w:space="0" w:color="auto"/>
                        <w:right w:val="none" w:sz="0" w:space="0" w:color="auto"/>
                      </w:divBdr>
                      <w:divsChild>
                        <w:div w:id="189408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26508">
                  <w:marLeft w:val="0"/>
                  <w:marRight w:val="0"/>
                  <w:marTop w:val="0"/>
                  <w:marBottom w:val="0"/>
                  <w:divBdr>
                    <w:top w:val="none" w:sz="0" w:space="0" w:color="auto"/>
                    <w:left w:val="none" w:sz="0" w:space="0" w:color="auto"/>
                    <w:bottom w:val="none" w:sz="0" w:space="0" w:color="auto"/>
                    <w:right w:val="none" w:sz="0" w:space="0" w:color="auto"/>
                  </w:divBdr>
                  <w:divsChild>
                    <w:div w:id="298149917">
                      <w:marLeft w:val="0"/>
                      <w:marRight w:val="0"/>
                      <w:marTop w:val="0"/>
                      <w:marBottom w:val="0"/>
                      <w:divBdr>
                        <w:top w:val="none" w:sz="0" w:space="0" w:color="auto"/>
                        <w:left w:val="none" w:sz="0" w:space="0" w:color="auto"/>
                        <w:bottom w:val="none" w:sz="0" w:space="0" w:color="auto"/>
                        <w:right w:val="none" w:sz="0" w:space="0" w:color="auto"/>
                      </w:divBdr>
                      <w:divsChild>
                        <w:div w:id="36202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5684">
                  <w:marLeft w:val="0"/>
                  <w:marRight w:val="0"/>
                  <w:marTop w:val="0"/>
                  <w:marBottom w:val="0"/>
                  <w:divBdr>
                    <w:top w:val="none" w:sz="0" w:space="0" w:color="auto"/>
                    <w:left w:val="none" w:sz="0" w:space="0" w:color="auto"/>
                    <w:bottom w:val="none" w:sz="0" w:space="0" w:color="auto"/>
                    <w:right w:val="none" w:sz="0" w:space="0" w:color="auto"/>
                  </w:divBdr>
                  <w:divsChild>
                    <w:div w:id="1798600241">
                      <w:marLeft w:val="0"/>
                      <w:marRight w:val="0"/>
                      <w:marTop w:val="0"/>
                      <w:marBottom w:val="0"/>
                      <w:divBdr>
                        <w:top w:val="none" w:sz="0" w:space="0" w:color="auto"/>
                        <w:left w:val="none" w:sz="0" w:space="0" w:color="auto"/>
                        <w:bottom w:val="none" w:sz="0" w:space="0" w:color="auto"/>
                        <w:right w:val="none" w:sz="0" w:space="0" w:color="auto"/>
                      </w:divBdr>
                      <w:divsChild>
                        <w:div w:id="40403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962162">
                  <w:marLeft w:val="0"/>
                  <w:marRight w:val="0"/>
                  <w:marTop w:val="0"/>
                  <w:marBottom w:val="0"/>
                  <w:divBdr>
                    <w:top w:val="none" w:sz="0" w:space="0" w:color="auto"/>
                    <w:left w:val="none" w:sz="0" w:space="0" w:color="auto"/>
                    <w:bottom w:val="none" w:sz="0" w:space="0" w:color="auto"/>
                    <w:right w:val="none" w:sz="0" w:space="0" w:color="auto"/>
                  </w:divBdr>
                  <w:divsChild>
                    <w:div w:id="1337000094">
                      <w:marLeft w:val="0"/>
                      <w:marRight w:val="0"/>
                      <w:marTop w:val="0"/>
                      <w:marBottom w:val="0"/>
                      <w:divBdr>
                        <w:top w:val="none" w:sz="0" w:space="0" w:color="auto"/>
                        <w:left w:val="none" w:sz="0" w:space="0" w:color="auto"/>
                        <w:bottom w:val="none" w:sz="0" w:space="0" w:color="auto"/>
                        <w:right w:val="none" w:sz="0" w:space="0" w:color="auto"/>
                      </w:divBdr>
                      <w:divsChild>
                        <w:div w:id="124888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728202">
              <w:marLeft w:val="0"/>
              <w:marRight w:val="0"/>
              <w:marTop w:val="0"/>
              <w:marBottom w:val="0"/>
              <w:divBdr>
                <w:top w:val="none" w:sz="0" w:space="0" w:color="auto"/>
                <w:left w:val="none" w:sz="0" w:space="0" w:color="auto"/>
                <w:bottom w:val="none" w:sz="0" w:space="0" w:color="auto"/>
                <w:right w:val="none" w:sz="0" w:space="0" w:color="auto"/>
              </w:divBdr>
              <w:divsChild>
                <w:div w:id="182669278">
                  <w:marLeft w:val="0"/>
                  <w:marRight w:val="0"/>
                  <w:marTop w:val="0"/>
                  <w:marBottom w:val="0"/>
                  <w:divBdr>
                    <w:top w:val="none" w:sz="0" w:space="0" w:color="auto"/>
                    <w:left w:val="none" w:sz="0" w:space="0" w:color="auto"/>
                    <w:bottom w:val="none" w:sz="0" w:space="0" w:color="auto"/>
                    <w:right w:val="none" w:sz="0" w:space="0" w:color="auto"/>
                  </w:divBdr>
                </w:div>
                <w:div w:id="334771262">
                  <w:marLeft w:val="0"/>
                  <w:marRight w:val="0"/>
                  <w:marTop w:val="0"/>
                  <w:marBottom w:val="0"/>
                  <w:divBdr>
                    <w:top w:val="none" w:sz="0" w:space="0" w:color="auto"/>
                    <w:left w:val="none" w:sz="0" w:space="0" w:color="auto"/>
                    <w:bottom w:val="none" w:sz="0" w:space="0" w:color="auto"/>
                    <w:right w:val="none" w:sz="0" w:space="0" w:color="auto"/>
                  </w:divBdr>
                </w:div>
                <w:div w:id="1111391260">
                  <w:marLeft w:val="0"/>
                  <w:marRight w:val="0"/>
                  <w:marTop w:val="0"/>
                  <w:marBottom w:val="0"/>
                  <w:divBdr>
                    <w:top w:val="none" w:sz="0" w:space="0" w:color="auto"/>
                    <w:left w:val="none" w:sz="0" w:space="0" w:color="auto"/>
                    <w:bottom w:val="none" w:sz="0" w:space="0" w:color="auto"/>
                    <w:right w:val="none" w:sz="0" w:space="0" w:color="auto"/>
                  </w:divBdr>
                </w:div>
                <w:div w:id="1832911508">
                  <w:marLeft w:val="0"/>
                  <w:marRight w:val="0"/>
                  <w:marTop w:val="0"/>
                  <w:marBottom w:val="0"/>
                  <w:divBdr>
                    <w:top w:val="none" w:sz="0" w:space="0" w:color="auto"/>
                    <w:left w:val="none" w:sz="0" w:space="0" w:color="auto"/>
                    <w:bottom w:val="none" w:sz="0" w:space="0" w:color="auto"/>
                    <w:right w:val="none" w:sz="0" w:space="0" w:color="auto"/>
                  </w:divBdr>
                </w:div>
              </w:divsChild>
            </w:div>
            <w:div w:id="30593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938905">
      <w:bodyDiv w:val="1"/>
      <w:marLeft w:val="0"/>
      <w:marRight w:val="0"/>
      <w:marTop w:val="0"/>
      <w:marBottom w:val="0"/>
      <w:divBdr>
        <w:top w:val="none" w:sz="0" w:space="0" w:color="auto"/>
        <w:left w:val="none" w:sz="0" w:space="0" w:color="auto"/>
        <w:bottom w:val="none" w:sz="0" w:space="0" w:color="auto"/>
        <w:right w:val="none" w:sz="0" w:space="0" w:color="auto"/>
      </w:divBdr>
    </w:div>
    <w:div w:id="179602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864DF-EEF4-42DB-AE60-68EDA9CC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1450</Words>
  <Characters>8270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sakarmakar</dc:creator>
  <cp:keywords/>
  <dc:description/>
  <cp:lastModifiedBy>MS</cp:lastModifiedBy>
  <cp:revision>12</cp:revision>
  <cp:lastPrinted>2021-08-05T12:00:00Z</cp:lastPrinted>
  <dcterms:created xsi:type="dcterms:W3CDTF">2024-10-29T14:39:00Z</dcterms:created>
  <dcterms:modified xsi:type="dcterms:W3CDTF">2024-11-18T19:37:00Z</dcterms:modified>
</cp:coreProperties>
</file>